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B1FF6" w14:textId="082285CE" w:rsidR="00D8349B" w:rsidRDefault="00C47E0B">
      <w:bookmarkStart w:id="0" w:name="_Hlk87454574"/>
      <w:bookmarkEnd w:id="0"/>
      <w:r>
        <w:rPr>
          <w:noProof/>
          <w:lang w:eastAsia="it-IT"/>
        </w:rPr>
        <w:drawing>
          <wp:anchor distT="0" distB="0" distL="114300" distR="114300" simplePos="0" relativeHeight="251658240" behindDoc="0" locked="0" layoutInCell="1" allowOverlap="1" wp14:anchorId="280AC9FA" wp14:editId="6C7C8B03">
            <wp:simplePos x="0" y="0"/>
            <wp:positionH relativeFrom="margin">
              <wp:align>center</wp:align>
            </wp:positionH>
            <wp:positionV relativeFrom="paragraph">
              <wp:posOffset>0</wp:posOffset>
            </wp:positionV>
            <wp:extent cx="2512695" cy="2515870"/>
            <wp:effectExtent l="0" t="0" r="1905"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12695" cy="2515870"/>
                    </a:xfrm>
                    <a:prstGeom prst="rect">
                      <a:avLst/>
                    </a:prstGeom>
                  </pic:spPr>
                </pic:pic>
              </a:graphicData>
            </a:graphic>
          </wp:anchor>
        </w:drawing>
      </w:r>
    </w:p>
    <w:p w14:paraId="2F73F200" w14:textId="0E17AC64" w:rsidR="00A90342" w:rsidRPr="00A90342" w:rsidRDefault="00A90342" w:rsidP="00A90342"/>
    <w:p w14:paraId="3D3D2942" w14:textId="6E6493E7" w:rsidR="00A90342" w:rsidRPr="00A90342" w:rsidRDefault="00A90342" w:rsidP="00A90342"/>
    <w:p w14:paraId="238AF756" w14:textId="253F5FCE" w:rsidR="00A90342" w:rsidRPr="00A90342" w:rsidRDefault="00A90342" w:rsidP="00A90342"/>
    <w:p w14:paraId="0B4B3935" w14:textId="5FDE51C9" w:rsidR="00A90342" w:rsidRPr="00A90342" w:rsidRDefault="00A90342" w:rsidP="00A90342"/>
    <w:p w14:paraId="6EF47A50" w14:textId="3405374A" w:rsidR="00A90342" w:rsidRPr="00A90342" w:rsidRDefault="00A90342" w:rsidP="00A90342"/>
    <w:p w14:paraId="4726DED6" w14:textId="393F8020" w:rsidR="00A90342" w:rsidRPr="00A90342" w:rsidRDefault="00A90342" w:rsidP="00A90342"/>
    <w:p w14:paraId="542310EF" w14:textId="604D7B56" w:rsidR="00A90342" w:rsidRPr="00661A50" w:rsidRDefault="00A90342" w:rsidP="00A90342">
      <w:pPr>
        <w:rPr>
          <w:rFonts w:ascii="Arial" w:hAnsi="Arial" w:cs="Arial"/>
        </w:rPr>
      </w:pPr>
    </w:p>
    <w:p w14:paraId="17817C45" w14:textId="5D89175D" w:rsidR="00A90342" w:rsidRPr="00661A50" w:rsidRDefault="00A90342" w:rsidP="00A90342">
      <w:pPr>
        <w:rPr>
          <w:rFonts w:ascii="Arial" w:hAnsi="Arial" w:cs="Arial"/>
        </w:rPr>
      </w:pPr>
    </w:p>
    <w:p w14:paraId="1877E51F" w14:textId="6E566018" w:rsidR="00A90342" w:rsidRPr="00661A50" w:rsidRDefault="00A90342" w:rsidP="00A90342">
      <w:pPr>
        <w:rPr>
          <w:rFonts w:ascii="Arial" w:hAnsi="Arial" w:cs="Arial"/>
        </w:rPr>
      </w:pPr>
    </w:p>
    <w:p w14:paraId="7CB3FF6D" w14:textId="77777777" w:rsidR="00D8519C" w:rsidRPr="00661A50" w:rsidRDefault="00D8519C" w:rsidP="00D8519C">
      <w:pPr>
        <w:spacing w:before="240" w:after="240" w:line="240" w:lineRule="auto"/>
        <w:jc w:val="center"/>
        <w:rPr>
          <w:rFonts w:ascii="Arial" w:eastAsia="Times New Roman" w:hAnsi="Arial" w:cs="Arial"/>
          <w:sz w:val="24"/>
          <w:szCs w:val="24"/>
          <w:lang w:eastAsia="it-IT"/>
        </w:rPr>
      </w:pPr>
      <w:r w:rsidRPr="00661A50">
        <w:rPr>
          <w:rFonts w:ascii="Arial" w:eastAsia="Times New Roman" w:hAnsi="Arial" w:cs="Arial"/>
          <w:color w:val="000000"/>
          <w:sz w:val="24"/>
          <w:szCs w:val="24"/>
          <w:lang w:eastAsia="it-IT"/>
        </w:rPr>
        <w:t>UNIVERSITÀ DEGLI STUDI DI TORINO</w:t>
      </w:r>
    </w:p>
    <w:p w14:paraId="205AE3E6" w14:textId="77777777" w:rsidR="00D8519C" w:rsidRPr="00661A50" w:rsidRDefault="00D8519C" w:rsidP="00D8519C">
      <w:pPr>
        <w:spacing w:before="240" w:after="240" w:line="240" w:lineRule="auto"/>
        <w:jc w:val="center"/>
        <w:rPr>
          <w:rFonts w:ascii="Arial" w:eastAsia="Times New Roman" w:hAnsi="Arial" w:cs="Arial"/>
          <w:sz w:val="24"/>
          <w:szCs w:val="24"/>
          <w:lang w:eastAsia="it-IT"/>
        </w:rPr>
      </w:pPr>
      <w:r w:rsidRPr="00661A50">
        <w:rPr>
          <w:rFonts w:ascii="Arial" w:eastAsia="Times New Roman" w:hAnsi="Arial" w:cs="Arial"/>
          <w:color w:val="000000"/>
          <w:sz w:val="24"/>
          <w:szCs w:val="24"/>
          <w:lang w:eastAsia="it-IT"/>
        </w:rPr>
        <w:t>DIPARTIMENTO DI FILOSOFIA E SCIENZE DELL’EDUCAZIONE</w:t>
      </w:r>
    </w:p>
    <w:p w14:paraId="59E5A63A" w14:textId="77777777" w:rsidR="00D8519C" w:rsidRPr="00661A50" w:rsidRDefault="00D8519C" w:rsidP="00D8519C">
      <w:pPr>
        <w:spacing w:before="240" w:after="240" w:line="240" w:lineRule="auto"/>
        <w:jc w:val="center"/>
        <w:rPr>
          <w:rFonts w:ascii="Arial" w:eastAsia="Times New Roman" w:hAnsi="Arial" w:cs="Arial"/>
          <w:sz w:val="24"/>
          <w:szCs w:val="24"/>
          <w:lang w:eastAsia="it-IT"/>
        </w:rPr>
      </w:pPr>
      <w:r w:rsidRPr="00661A50">
        <w:rPr>
          <w:rFonts w:ascii="Arial" w:eastAsia="Times New Roman" w:hAnsi="Arial" w:cs="Arial"/>
          <w:color w:val="000000"/>
          <w:sz w:val="24"/>
          <w:szCs w:val="24"/>
          <w:lang w:eastAsia="it-IT"/>
        </w:rPr>
        <w:t>CORSO DI LAUREA IN SCIENZE DELL’EDUCAZIONE</w:t>
      </w:r>
    </w:p>
    <w:p w14:paraId="5A26D756" w14:textId="77777777" w:rsidR="00D8519C" w:rsidRPr="00661A50" w:rsidRDefault="00D8519C" w:rsidP="00D8519C">
      <w:pPr>
        <w:spacing w:after="0" w:line="240" w:lineRule="auto"/>
        <w:rPr>
          <w:rFonts w:ascii="Arial" w:eastAsia="Times New Roman" w:hAnsi="Arial" w:cs="Arial"/>
          <w:sz w:val="24"/>
          <w:szCs w:val="24"/>
          <w:lang w:eastAsia="it-IT"/>
        </w:rPr>
      </w:pPr>
    </w:p>
    <w:p w14:paraId="1F1FD709" w14:textId="77777777" w:rsidR="00D8519C" w:rsidRPr="00661A50" w:rsidRDefault="00D8519C" w:rsidP="00D8519C">
      <w:pPr>
        <w:spacing w:before="240" w:after="240" w:line="240" w:lineRule="auto"/>
        <w:jc w:val="center"/>
        <w:rPr>
          <w:rFonts w:ascii="Arial" w:eastAsia="Times New Roman" w:hAnsi="Arial" w:cs="Arial"/>
          <w:sz w:val="24"/>
          <w:szCs w:val="24"/>
          <w:lang w:eastAsia="it-IT"/>
        </w:rPr>
      </w:pPr>
      <w:r w:rsidRPr="00661A50">
        <w:rPr>
          <w:rFonts w:ascii="Arial" w:eastAsia="Times New Roman" w:hAnsi="Arial" w:cs="Arial"/>
          <w:color w:val="000000"/>
          <w:sz w:val="24"/>
          <w:szCs w:val="24"/>
          <w:lang w:eastAsia="it-IT"/>
        </w:rPr>
        <w:t>Indirizzo: Educatore dei servizi educativi per l’infanzia</w:t>
      </w:r>
    </w:p>
    <w:p w14:paraId="2389311D" w14:textId="77777777" w:rsidR="00D8519C" w:rsidRPr="00661A50" w:rsidRDefault="00D8519C" w:rsidP="00D8519C">
      <w:pPr>
        <w:spacing w:before="240" w:after="240" w:line="240" w:lineRule="auto"/>
        <w:jc w:val="center"/>
        <w:rPr>
          <w:rFonts w:ascii="Arial" w:eastAsia="Times New Roman" w:hAnsi="Arial" w:cs="Arial"/>
          <w:sz w:val="24"/>
          <w:szCs w:val="24"/>
          <w:lang w:eastAsia="it-IT"/>
        </w:rPr>
      </w:pPr>
      <w:r w:rsidRPr="00661A50">
        <w:rPr>
          <w:rFonts w:ascii="Arial" w:eastAsia="Times New Roman" w:hAnsi="Arial" w:cs="Arial"/>
          <w:color w:val="000000"/>
          <w:sz w:val="24"/>
          <w:szCs w:val="24"/>
          <w:lang w:eastAsia="it-IT"/>
        </w:rPr>
        <w:t> </w:t>
      </w:r>
    </w:p>
    <w:p w14:paraId="612DEBE4" w14:textId="77777777" w:rsidR="00D8519C" w:rsidRPr="00661A50" w:rsidRDefault="00D8519C" w:rsidP="00D245C6">
      <w:pPr>
        <w:spacing w:before="240" w:after="240" w:line="240" w:lineRule="auto"/>
        <w:jc w:val="center"/>
        <w:rPr>
          <w:rFonts w:ascii="Arial" w:eastAsia="Times New Roman" w:hAnsi="Arial" w:cs="Arial"/>
          <w:sz w:val="24"/>
          <w:szCs w:val="24"/>
          <w:lang w:eastAsia="it-IT"/>
        </w:rPr>
      </w:pPr>
      <w:r w:rsidRPr="00661A50">
        <w:rPr>
          <w:rFonts w:ascii="Arial" w:eastAsia="Times New Roman" w:hAnsi="Arial" w:cs="Arial"/>
          <w:b/>
          <w:bCs/>
          <w:color w:val="000000"/>
          <w:sz w:val="24"/>
          <w:szCs w:val="24"/>
          <w:lang w:eastAsia="it-IT"/>
        </w:rPr>
        <w:t>Corso di Pedagogia Sperimentale</w:t>
      </w:r>
    </w:p>
    <w:p w14:paraId="39BF792C" w14:textId="77777777" w:rsidR="00D8519C" w:rsidRPr="00661A50" w:rsidRDefault="00D8519C" w:rsidP="00D8519C">
      <w:pPr>
        <w:spacing w:before="240" w:after="240" w:line="240" w:lineRule="auto"/>
        <w:jc w:val="center"/>
        <w:rPr>
          <w:rFonts w:ascii="Arial" w:eastAsia="Times New Roman" w:hAnsi="Arial" w:cs="Arial"/>
          <w:sz w:val="24"/>
          <w:szCs w:val="24"/>
          <w:lang w:eastAsia="it-IT"/>
        </w:rPr>
      </w:pPr>
      <w:r w:rsidRPr="00661A50">
        <w:rPr>
          <w:rFonts w:ascii="Arial" w:eastAsia="Times New Roman" w:hAnsi="Arial" w:cs="Arial"/>
          <w:b/>
          <w:bCs/>
          <w:color w:val="000000"/>
          <w:sz w:val="24"/>
          <w:szCs w:val="24"/>
          <w:lang w:eastAsia="it-IT"/>
        </w:rPr>
        <w:t>Rapporto di ricerca empirica</w:t>
      </w:r>
    </w:p>
    <w:p w14:paraId="019863AE" w14:textId="77777777" w:rsidR="00D8519C" w:rsidRPr="00661A50" w:rsidRDefault="00D8519C" w:rsidP="00D8519C">
      <w:pPr>
        <w:spacing w:before="240" w:after="240" w:line="240" w:lineRule="auto"/>
        <w:jc w:val="center"/>
        <w:rPr>
          <w:rFonts w:ascii="Arial" w:eastAsia="Times New Roman" w:hAnsi="Arial" w:cs="Arial"/>
          <w:sz w:val="24"/>
          <w:szCs w:val="24"/>
          <w:lang w:eastAsia="it-IT"/>
        </w:rPr>
      </w:pPr>
      <w:r w:rsidRPr="00661A50">
        <w:rPr>
          <w:rFonts w:ascii="Arial" w:eastAsia="Times New Roman" w:hAnsi="Arial" w:cs="Arial"/>
          <w:b/>
          <w:bCs/>
          <w:color w:val="000000"/>
          <w:sz w:val="24"/>
          <w:szCs w:val="24"/>
          <w:lang w:eastAsia="it-IT"/>
        </w:rPr>
        <w:t>Professore ROBERTO TRINCHERO</w:t>
      </w:r>
    </w:p>
    <w:p w14:paraId="5946B022" w14:textId="3FE029F5" w:rsidR="00D8519C" w:rsidRPr="00661A50" w:rsidRDefault="00D8519C" w:rsidP="00D8519C">
      <w:pPr>
        <w:spacing w:before="240" w:after="240" w:line="240" w:lineRule="auto"/>
        <w:rPr>
          <w:rFonts w:ascii="Arial" w:eastAsia="Times New Roman" w:hAnsi="Arial" w:cs="Arial"/>
          <w:sz w:val="24"/>
          <w:szCs w:val="24"/>
          <w:lang w:eastAsia="it-IT"/>
        </w:rPr>
      </w:pPr>
    </w:p>
    <w:p w14:paraId="50CEE785" w14:textId="216652A8" w:rsidR="00474327" w:rsidRPr="00661A50" w:rsidRDefault="00D8519C" w:rsidP="00A94E90">
      <w:pPr>
        <w:spacing w:before="240" w:after="240" w:line="240" w:lineRule="auto"/>
        <w:jc w:val="center"/>
        <w:rPr>
          <w:rFonts w:ascii="Arial" w:eastAsia="Times New Roman" w:hAnsi="Arial" w:cs="Arial"/>
          <w:b/>
          <w:bCs/>
          <w:color w:val="000000"/>
          <w:sz w:val="32"/>
          <w:szCs w:val="32"/>
          <w:lang w:eastAsia="it-IT"/>
        </w:rPr>
      </w:pPr>
      <w:r w:rsidRPr="00661A50">
        <w:rPr>
          <w:rFonts w:ascii="Arial" w:eastAsia="Times New Roman" w:hAnsi="Arial" w:cs="Arial"/>
          <w:b/>
          <w:bCs/>
          <w:color w:val="000000"/>
          <w:sz w:val="32"/>
          <w:szCs w:val="32"/>
          <w:lang w:eastAsia="it-IT"/>
        </w:rPr>
        <w:t>“L’</w:t>
      </w:r>
      <w:r w:rsidR="00474327" w:rsidRPr="00661A50">
        <w:rPr>
          <w:rFonts w:ascii="Arial" w:eastAsia="Times New Roman" w:hAnsi="Arial" w:cs="Arial"/>
          <w:b/>
          <w:bCs/>
          <w:color w:val="000000"/>
          <w:sz w:val="32"/>
          <w:szCs w:val="32"/>
          <w:lang w:eastAsia="it-IT"/>
        </w:rPr>
        <w:t>uso dell’</w:t>
      </w:r>
      <w:r w:rsidRPr="00661A50">
        <w:rPr>
          <w:rFonts w:ascii="Arial" w:eastAsia="Times New Roman" w:hAnsi="Arial" w:cs="Arial"/>
          <w:b/>
          <w:bCs/>
          <w:color w:val="000000"/>
          <w:sz w:val="32"/>
          <w:szCs w:val="32"/>
          <w:lang w:eastAsia="it-IT"/>
        </w:rPr>
        <w:t xml:space="preserve">oggetto transizionale e </w:t>
      </w:r>
    </w:p>
    <w:p w14:paraId="07DFF8AC" w14:textId="66CABC5E" w:rsidR="00D8519C" w:rsidRDefault="00474327" w:rsidP="00474327">
      <w:pPr>
        <w:spacing w:before="240" w:after="240" w:line="240" w:lineRule="auto"/>
        <w:jc w:val="center"/>
        <w:rPr>
          <w:rFonts w:ascii="Arial" w:eastAsia="Times New Roman" w:hAnsi="Arial" w:cs="Arial"/>
          <w:b/>
          <w:bCs/>
          <w:color w:val="000000"/>
          <w:sz w:val="32"/>
          <w:szCs w:val="32"/>
          <w:lang w:eastAsia="it-IT"/>
        </w:rPr>
      </w:pPr>
      <w:r w:rsidRPr="00661A50">
        <w:rPr>
          <w:rFonts w:ascii="Arial" w:eastAsia="Times New Roman" w:hAnsi="Arial" w:cs="Arial"/>
          <w:b/>
          <w:bCs/>
          <w:color w:val="000000"/>
          <w:sz w:val="32"/>
          <w:szCs w:val="32"/>
          <w:lang w:eastAsia="it-IT"/>
        </w:rPr>
        <w:t>lo sviluppo del</w:t>
      </w:r>
      <w:r w:rsidR="00D8519C" w:rsidRPr="00661A50">
        <w:rPr>
          <w:rFonts w:ascii="Arial" w:eastAsia="Times New Roman" w:hAnsi="Arial" w:cs="Arial"/>
          <w:b/>
          <w:bCs/>
          <w:color w:val="000000"/>
          <w:sz w:val="32"/>
          <w:szCs w:val="32"/>
          <w:lang w:eastAsia="it-IT"/>
        </w:rPr>
        <w:t>le abilità soci</w:t>
      </w:r>
      <w:r w:rsidRPr="00661A50">
        <w:rPr>
          <w:rFonts w:ascii="Arial" w:eastAsia="Times New Roman" w:hAnsi="Arial" w:cs="Arial"/>
          <w:b/>
          <w:bCs/>
          <w:color w:val="000000"/>
          <w:sz w:val="32"/>
          <w:szCs w:val="32"/>
          <w:lang w:eastAsia="it-IT"/>
        </w:rPr>
        <w:t>o-emotive</w:t>
      </w:r>
      <w:r w:rsidR="00D8519C" w:rsidRPr="00661A50">
        <w:rPr>
          <w:rFonts w:ascii="Arial" w:eastAsia="Times New Roman" w:hAnsi="Arial" w:cs="Arial"/>
          <w:b/>
          <w:bCs/>
          <w:color w:val="000000"/>
          <w:sz w:val="32"/>
          <w:szCs w:val="32"/>
          <w:lang w:eastAsia="it-IT"/>
        </w:rPr>
        <w:t xml:space="preserve"> nei bambini”</w:t>
      </w:r>
    </w:p>
    <w:p w14:paraId="0AA950E5" w14:textId="77777777" w:rsidR="00F65E39" w:rsidRPr="00661A50" w:rsidRDefault="00F65E39" w:rsidP="00474327">
      <w:pPr>
        <w:spacing w:before="240" w:after="240" w:line="240" w:lineRule="auto"/>
        <w:jc w:val="center"/>
        <w:rPr>
          <w:rFonts w:ascii="Arial" w:eastAsia="Times New Roman" w:hAnsi="Arial" w:cs="Arial"/>
          <w:b/>
          <w:bCs/>
          <w:color w:val="000000"/>
          <w:sz w:val="32"/>
          <w:szCs w:val="32"/>
          <w:lang w:eastAsia="it-IT"/>
        </w:rPr>
      </w:pPr>
    </w:p>
    <w:p w14:paraId="4A809B30" w14:textId="77777777" w:rsidR="00F65E39" w:rsidRDefault="00D8519C" w:rsidP="00D8519C">
      <w:pPr>
        <w:spacing w:before="240" w:after="240" w:line="240" w:lineRule="auto"/>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Anno accademico 2021/2022                                 </w:t>
      </w:r>
    </w:p>
    <w:p w14:paraId="40AE698C" w14:textId="6F202960" w:rsidR="00D8519C" w:rsidRPr="00F65E39" w:rsidRDefault="00F65E39" w:rsidP="00D8519C">
      <w:pPr>
        <w:spacing w:before="240" w:after="240" w:line="240" w:lineRule="auto"/>
        <w:rPr>
          <w:rFonts w:ascii="Arial" w:eastAsia="Times New Roman" w:hAnsi="Arial" w:cs="Arial"/>
          <w:sz w:val="24"/>
          <w:szCs w:val="24"/>
          <w:lang w:eastAsia="it-IT"/>
        </w:rPr>
      </w:pPr>
      <w:r>
        <w:rPr>
          <w:rFonts w:ascii="Arial" w:eastAsia="Times New Roman" w:hAnsi="Arial" w:cs="Arial"/>
          <w:color w:val="000000"/>
          <w:sz w:val="24"/>
          <w:szCs w:val="24"/>
          <w:lang w:eastAsia="it-IT"/>
        </w:rPr>
        <w:t xml:space="preserve">                                                                                </w:t>
      </w:r>
      <w:r w:rsidR="00D8519C" w:rsidRPr="00661A50">
        <w:rPr>
          <w:rFonts w:ascii="Arial" w:eastAsia="Times New Roman" w:hAnsi="Arial" w:cs="Arial"/>
          <w:color w:val="000000"/>
          <w:sz w:val="24"/>
          <w:szCs w:val="24"/>
          <w:lang w:eastAsia="it-IT"/>
        </w:rPr>
        <w:t>Badessa Sofia, 924283</w:t>
      </w:r>
    </w:p>
    <w:p w14:paraId="7E13EB62" w14:textId="77777777" w:rsidR="00D8519C" w:rsidRPr="00661A50" w:rsidRDefault="00D8519C" w:rsidP="00D8519C">
      <w:pPr>
        <w:spacing w:before="240" w:after="240" w:line="240" w:lineRule="auto"/>
        <w:rPr>
          <w:rFonts w:ascii="Arial" w:eastAsia="Times New Roman" w:hAnsi="Arial" w:cs="Arial"/>
          <w:sz w:val="24"/>
          <w:szCs w:val="24"/>
          <w:lang w:eastAsia="it-IT"/>
        </w:rPr>
      </w:pPr>
      <w:r w:rsidRPr="00661A50">
        <w:rPr>
          <w:rFonts w:ascii="Arial" w:eastAsia="Times New Roman" w:hAnsi="Arial" w:cs="Arial"/>
          <w:color w:val="000000"/>
          <w:sz w:val="24"/>
          <w:szCs w:val="24"/>
          <w:lang w:eastAsia="it-IT"/>
        </w:rPr>
        <w:t>                                                                                Marrocco Aurora, 927833</w:t>
      </w:r>
    </w:p>
    <w:p w14:paraId="5D3A1266" w14:textId="77777777" w:rsidR="00D8519C" w:rsidRPr="00661A50" w:rsidRDefault="00D8519C" w:rsidP="00D8519C">
      <w:pPr>
        <w:spacing w:before="240" w:after="240" w:line="240" w:lineRule="auto"/>
        <w:rPr>
          <w:rFonts w:ascii="Arial" w:eastAsia="Times New Roman" w:hAnsi="Arial" w:cs="Arial"/>
          <w:sz w:val="24"/>
          <w:szCs w:val="24"/>
          <w:lang w:eastAsia="it-IT"/>
        </w:rPr>
      </w:pPr>
      <w:r w:rsidRPr="00661A50">
        <w:rPr>
          <w:rFonts w:ascii="Arial" w:eastAsia="Times New Roman" w:hAnsi="Arial" w:cs="Arial"/>
          <w:color w:val="000000"/>
          <w:sz w:val="24"/>
          <w:szCs w:val="24"/>
          <w:lang w:eastAsia="it-IT"/>
        </w:rPr>
        <w:t>                                                                                Mazucato Marika, 930191</w:t>
      </w:r>
    </w:p>
    <w:p w14:paraId="304ACA5D" w14:textId="105DBA05" w:rsidR="00D8519C" w:rsidRPr="00661A50" w:rsidRDefault="00D8519C" w:rsidP="00A14DB6">
      <w:pPr>
        <w:spacing w:before="240" w:after="240" w:line="240" w:lineRule="auto"/>
        <w:rPr>
          <w:rFonts w:ascii="Arial" w:eastAsia="Times New Roman" w:hAnsi="Arial" w:cs="Arial"/>
          <w:sz w:val="24"/>
          <w:szCs w:val="24"/>
          <w:lang w:eastAsia="it-IT"/>
        </w:rPr>
      </w:pPr>
      <w:r w:rsidRPr="00661A50">
        <w:rPr>
          <w:rFonts w:ascii="Arial" w:eastAsia="Times New Roman" w:hAnsi="Arial" w:cs="Arial"/>
          <w:color w:val="000000"/>
          <w:sz w:val="24"/>
          <w:szCs w:val="24"/>
          <w:lang w:eastAsia="it-IT"/>
        </w:rPr>
        <w:t>                                                                                Pavesio Carola, 925357</w:t>
      </w:r>
    </w:p>
    <w:p w14:paraId="21FAB651" w14:textId="77777777" w:rsidR="002211DE" w:rsidRPr="00661A50" w:rsidRDefault="002211DE" w:rsidP="00A94E90">
      <w:pPr>
        <w:pBdr>
          <w:top w:val="single" w:sz="4" w:space="1" w:color="auto"/>
          <w:bottom w:val="single" w:sz="4" w:space="1" w:color="auto"/>
        </w:pBdr>
        <w:spacing w:before="480" w:after="120" w:line="240" w:lineRule="auto"/>
        <w:outlineLvl w:val="0"/>
        <w:rPr>
          <w:rFonts w:ascii="Arial" w:eastAsia="Times New Roman" w:hAnsi="Arial" w:cs="Arial"/>
          <w:b/>
          <w:bCs/>
          <w:kern w:val="36"/>
          <w:sz w:val="48"/>
          <w:szCs w:val="48"/>
          <w:lang w:eastAsia="it-IT"/>
        </w:rPr>
      </w:pPr>
      <w:r w:rsidRPr="00661A50">
        <w:rPr>
          <w:rFonts w:ascii="Arial" w:eastAsia="Times New Roman" w:hAnsi="Arial" w:cs="Arial"/>
          <w:b/>
          <w:bCs/>
          <w:color w:val="000000"/>
          <w:kern w:val="36"/>
          <w:sz w:val="46"/>
          <w:szCs w:val="46"/>
          <w:lang w:eastAsia="it-IT"/>
        </w:rPr>
        <w:lastRenderedPageBreak/>
        <w:t>Indice</w:t>
      </w:r>
    </w:p>
    <w:p w14:paraId="634887FF" w14:textId="78E64D8C" w:rsidR="002A4771" w:rsidRPr="00661A50" w:rsidRDefault="008228EF"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sidRPr="00661A50">
        <w:rPr>
          <w:rFonts w:ascii="Arial" w:eastAsia="Times New Roman" w:hAnsi="Arial" w:cs="Arial"/>
          <w:b/>
          <w:bCs/>
          <w:color w:val="000000"/>
          <w:sz w:val="24"/>
          <w:szCs w:val="24"/>
          <w:lang w:eastAsia="it-IT"/>
        </w:rPr>
        <w:t xml:space="preserve">1)       </w:t>
      </w:r>
      <w:r w:rsidR="002211DE" w:rsidRPr="00661A50">
        <w:rPr>
          <w:rFonts w:ascii="Arial" w:eastAsia="Times New Roman" w:hAnsi="Arial" w:cs="Arial"/>
          <w:b/>
          <w:bCs/>
          <w:color w:val="000000"/>
          <w:sz w:val="24"/>
          <w:szCs w:val="24"/>
          <w:lang w:eastAsia="it-IT"/>
        </w:rPr>
        <w:t>Problema conoscitivo di partenza,</w:t>
      </w:r>
      <w:r w:rsidR="00906C4A">
        <w:rPr>
          <w:rFonts w:ascii="Arial" w:eastAsia="Times New Roman" w:hAnsi="Arial" w:cs="Arial"/>
          <w:b/>
          <w:bCs/>
          <w:color w:val="000000"/>
          <w:sz w:val="24"/>
          <w:szCs w:val="24"/>
          <w:lang w:eastAsia="it-IT"/>
        </w:rPr>
        <w:t xml:space="preserve"> </w:t>
      </w:r>
      <w:r w:rsidR="002211DE" w:rsidRPr="00661A50">
        <w:rPr>
          <w:rFonts w:ascii="Arial" w:eastAsia="Times New Roman" w:hAnsi="Arial" w:cs="Arial"/>
          <w:b/>
          <w:bCs/>
          <w:color w:val="000000"/>
          <w:sz w:val="24"/>
          <w:szCs w:val="24"/>
          <w:lang w:eastAsia="it-IT"/>
        </w:rPr>
        <w:t>Tema e Obiettivo di ricerca…………</w:t>
      </w:r>
      <w:r w:rsidR="004A0449">
        <w:rPr>
          <w:rFonts w:ascii="Arial" w:eastAsia="Times New Roman" w:hAnsi="Arial" w:cs="Arial"/>
          <w:b/>
          <w:bCs/>
          <w:color w:val="000000"/>
          <w:sz w:val="24"/>
          <w:szCs w:val="24"/>
          <w:lang w:eastAsia="it-IT"/>
        </w:rPr>
        <w:t>...</w:t>
      </w:r>
      <w:r w:rsidR="00F93766">
        <w:rPr>
          <w:rFonts w:ascii="Arial" w:eastAsia="Times New Roman" w:hAnsi="Arial" w:cs="Arial"/>
          <w:b/>
          <w:bCs/>
          <w:color w:val="000000"/>
          <w:sz w:val="24"/>
          <w:szCs w:val="24"/>
          <w:lang w:eastAsia="it-IT"/>
        </w:rPr>
        <w:t>.</w:t>
      </w:r>
      <w:r w:rsidR="00906C4A">
        <w:rPr>
          <w:rFonts w:ascii="Arial" w:eastAsia="Times New Roman" w:hAnsi="Arial" w:cs="Arial"/>
          <w:b/>
          <w:bCs/>
          <w:color w:val="000000"/>
          <w:sz w:val="24"/>
          <w:szCs w:val="24"/>
          <w:lang w:eastAsia="it-IT"/>
        </w:rPr>
        <w:t>..</w:t>
      </w:r>
      <w:r w:rsidR="00427537">
        <w:rPr>
          <w:rFonts w:ascii="Arial" w:eastAsia="Times New Roman" w:hAnsi="Arial" w:cs="Arial"/>
          <w:b/>
          <w:bCs/>
          <w:color w:val="000000"/>
          <w:sz w:val="24"/>
          <w:szCs w:val="24"/>
          <w:lang w:eastAsia="it-IT"/>
        </w:rPr>
        <w:t>...</w:t>
      </w:r>
      <w:r w:rsidR="00F72C3F">
        <w:rPr>
          <w:rFonts w:ascii="Arial" w:eastAsia="Times New Roman" w:hAnsi="Arial" w:cs="Arial"/>
          <w:b/>
          <w:bCs/>
          <w:color w:val="000000"/>
          <w:sz w:val="24"/>
          <w:szCs w:val="24"/>
          <w:lang w:eastAsia="it-IT"/>
        </w:rPr>
        <w:t>p.3</w:t>
      </w:r>
    </w:p>
    <w:p w14:paraId="6DDC1132" w14:textId="08FCFF5B" w:rsidR="002211DE" w:rsidRPr="00661A50" w:rsidRDefault="002211DE"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sidRPr="00661A50">
        <w:rPr>
          <w:rFonts w:ascii="Arial" w:eastAsia="Times New Roman" w:hAnsi="Arial" w:cs="Arial"/>
          <w:b/>
          <w:bCs/>
          <w:color w:val="000000"/>
          <w:sz w:val="24"/>
          <w:szCs w:val="24"/>
          <w:lang w:eastAsia="it-IT"/>
        </w:rPr>
        <w:t>2)</w:t>
      </w:r>
      <w:r w:rsidRPr="00661A50">
        <w:rPr>
          <w:rFonts w:ascii="Arial" w:eastAsia="Times New Roman" w:hAnsi="Arial" w:cs="Arial"/>
          <w:b/>
          <w:bCs/>
          <w:color w:val="000000"/>
          <w:sz w:val="24"/>
          <w:szCs w:val="24"/>
          <w:lang w:eastAsia="it-IT"/>
        </w:rPr>
        <w:tab/>
        <w:t>Costruzione del quadro teorico…………………………………………</w:t>
      </w:r>
      <w:proofErr w:type="gramStart"/>
      <w:r w:rsidRPr="00661A50">
        <w:rPr>
          <w:rFonts w:ascii="Arial" w:eastAsia="Times New Roman" w:hAnsi="Arial" w:cs="Arial"/>
          <w:b/>
          <w:bCs/>
          <w:color w:val="000000"/>
          <w:sz w:val="24"/>
          <w:szCs w:val="24"/>
          <w:lang w:eastAsia="it-IT"/>
        </w:rPr>
        <w:t>…</w:t>
      </w:r>
      <w:r w:rsidR="003E2A2D" w:rsidRPr="00661A50">
        <w:rPr>
          <w:rFonts w:ascii="Arial" w:eastAsia="Times New Roman" w:hAnsi="Arial" w:cs="Arial"/>
          <w:b/>
          <w:bCs/>
          <w:color w:val="000000"/>
          <w:sz w:val="24"/>
          <w:szCs w:val="24"/>
          <w:lang w:eastAsia="it-IT"/>
        </w:rPr>
        <w:t>….</w:t>
      </w:r>
      <w:proofErr w:type="gramEnd"/>
      <w:r w:rsidR="003E2A2D" w:rsidRPr="00661A50">
        <w:rPr>
          <w:rFonts w:ascii="Arial" w:eastAsia="Times New Roman" w:hAnsi="Arial" w:cs="Arial"/>
          <w:b/>
          <w:bCs/>
          <w:color w:val="000000"/>
          <w:sz w:val="24"/>
          <w:szCs w:val="24"/>
          <w:lang w:eastAsia="it-IT"/>
        </w:rPr>
        <w:t>.</w:t>
      </w:r>
      <w:r w:rsidRPr="00661A50">
        <w:rPr>
          <w:rFonts w:ascii="Arial" w:eastAsia="Times New Roman" w:hAnsi="Arial" w:cs="Arial"/>
          <w:b/>
          <w:bCs/>
          <w:color w:val="000000"/>
          <w:sz w:val="24"/>
          <w:szCs w:val="24"/>
          <w:lang w:eastAsia="it-IT"/>
        </w:rPr>
        <w:t>…</w:t>
      </w:r>
      <w:r w:rsidR="00427537">
        <w:rPr>
          <w:rFonts w:ascii="Arial" w:eastAsia="Times New Roman" w:hAnsi="Arial" w:cs="Arial"/>
          <w:b/>
          <w:bCs/>
          <w:color w:val="000000"/>
          <w:sz w:val="24"/>
          <w:szCs w:val="24"/>
          <w:lang w:eastAsia="it-IT"/>
        </w:rPr>
        <w:t>…</w:t>
      </w:r>
      <w:r w:rsidR="00F93766">
        <w:rPr>
          <w:rFonts w:ascii="Arial" w:eastAsia="Times New Roman" w:hAnsi="Arial" w:cs="Arial"/>
          <w:b/>
          <w:bCs/>
          <w:color w:val="000000"/>
          <w:sz w:val="24"/>
          <w:szCs w:val="24"/>
          <w:lang w:eastAsia="it-IT"/>
        </w:rPr>
        <w:t>.</w:t>
      </w:r>
      <w:r w:rsidR="00906C4A">
        <w:rPr>
          <w:rFonts w:ascii="Arial" w:eastAsia="Times New Roman" w:hAnsi="Arial" w:cs="Arial"/>
          <w:b/>
          <w:bCs/>
          <w:color w:val="000000"/>
          <w:sz w:val="24"/>
          <w:szCs w:val="24"/>
          <w:lang w:eastAsia="it-IT"/>
        </w:rPr>
        <w:t>.</w:t>
      </w:r>
      <w:r w:rsidR="00F7140C" w:rsidRPr="00661A50">
        <w:rPr>
          <w:rFonts w:ascii="Arial" w:eastAsia="Times New Roman" w:hAnsi="Arial" w:cs="Arial"/>
          <w:b/>
          <w:bCs/>
          <w:color w:val="000000"/>
          <w:sz w:val="24"/>
          <w:szCs w:val="24"/>
          <w:lang w:eastAsia="it-IT"/>
        </w:rPr>
        <w:t>p.</w:t>
      </w:r>
      <w:r w:rsidR="00F72C3F">
        <w:rPr>
          <w:rFonts w:ascii="Arial" w:eastAsia="Times New Roman" w:hAnsi="Arial" w:cs="Arial"/>
          <w:b/>
          <w:bCs/>
          <w:color w:val="000000"/>
          <w:sz w:val="24"/>
          <w:szCs w:val="24"/>
          <w:lang w:eastAsia="it-IT"/>
        </w:rPr>
        <w:t>3</w:t>
      </w:r>
    </w:p>
    <w:p w14:paraId="2E8CAEAA" w14:textId="631AE602" w:rsidR="002211DE" w:rsidRPr="00661A50" w:rsidRDefault="008228EF"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sidRPr="00661A50">
        <w:rPr>
          <w:rFonts w:ascii="Arial" w:eastAsia="Times New Roman" w:hAnsi="Arial" w:cs="Arial"/>
          <w:color w:val="000000"/>
          <w:sz w:val="24"/>
          <w:szCs w:val="24"/>
          <w:lang w:eastAsia="it-IT"/>
        </w:rPr>
        <w:t xml:space="preserve">   </w:t>
      </w:r>
      <w:r w:rsidR="002211DE" w:rsidRPr="00661A50">
        <w:rPr>
          <w:rFonts w:ascii="Arial" w:eastAsia="Times New Roman" w:hAnsi="Arial" w:cs="Arial"/>
          <w:color w:val="000000"/>
          <w:sz w:val="24"/>
          <w:szCs w:val="24"/>
          <w:lang w:eastAsia="it-IT"/>
        </w:rPr>
        <w:t>a)</w:t>
      </w:r>
      <w:r w:rsidR="002211DE" w:rsidRPr="00661A50">
        <w:rPr>
          <w:rFonts w:ascii="Arial" w:eastAsia="Times New Roman" w:hAnsi="Arial" w:cs="Arial"/>
          <w:color w:val="000000"/>
          <w:sz w:val="24"/>
          <w:szCs w:val="24"/>
          <w:lang w:eastAsia="it-IT"/>
        </w:rPr>
        <w:tab/>
        <w:t>La mappa concettuale……………………………………………………</w:t>
      </w:r>
      <w:proofErr w:type="gramStart"/>
      <w:r w:rsidR="002211DE" w:rsidRPr="00661A50">
        <w:rPr>
          <w:rFonts w:ascii="Arial" w:eastAsia="Times New Roman" w:hAnsi="Arial" w:cs="Arial"/>
          <w:color w:val="000000"/>
          <w:sz w:val="24"/>
          <w:szCs w:val="24"/>
          <w:lang w:eastAsia="it-IT"/>
        </w:rPr>
        <w:t>…</w:t>
      </w:r>
      <w:r w:rsidR="003E2A2D" w:rsidRPr="00661A50">
        <w:rPr>
          <w:rFonts w:ascii="Arial" w:eastAsia="Times New Roman" w:hAnsi="Arial" w:cs="Arial"/>
          <w:color w:val="000000"/>
          <w:sz w:val="24"/>
          <w:szCs w:val="24"/>
          <w:lang w:eastAsia="it-IT"/>
        </w:rPr>
        <w:t>….</w:t>
      </w:r>
      <w:proofErr w:type="gramEnd"/>
      <w:r w:rsidR="003E2A2D" w:rsidRPr="00661A50">
        <w:rPr>
          <w:rFonts w:ascii="Arial" w:eastAsia="Times New Roman" w:hAnsi="Arial" w:cs="Arial"/>
          <w:color w:val="000000"/>
          <w:sz w:val="24"/>
          <w:szCs w:val="24"/>
          <w:lang w:eastAsia="it-IT"/>
        </w:rPr>
        <w:t>.</w:t>
      </w:r>
      <w:r w:rsidR="002211DE" w:rsidRPr="00661A50">
        <w:rPr>
          <w:rFonts w:ascii="Arial" w:eastAsia="Times New Roman" w:hAnsi="Arial" w:cs="Arial"/>
          <w:color w:val="000000"/>
          <w:sz w:val="24"/>
          <w:szCs w:val="24"/>
          <w:lang w:eastAsia="it-IT"/>
        </w:rPr>
        <w:t>…</w:t>
      </w:r>
      <w:r w:rsidR="004A0449">
        <w:rPr>
          <w:rFonts w:ascii="Arial" w:eastAsia="Times New Roman" w:hAnsi="Arial" w:cs="Arial"/>
          <w:color w:val="000000"/>
          <w:sz w:val="24"/>
          <w:szCs w:val="24"/>
          <w:lang w:eastAsia="it-IT"/>
        </w:rPr>
        <w:t>...</w:t>
      </w:r>
      <w:r w:rsidR="00906C4A">
        <w:rPr>
          <w:rFonts w:ascii="Arial" w:eastAsia="Times New Roman" w:hAnsi="Arial" w:cs="Arial"/>
          <w:color w:val="000000"/>
          <w:sz w:val="24"/>
          <w:szCs w:val="24"/>
          <w:lang w:eastAsia="it-IT"/>
        </w:rPr>
        <w:t>.</w:t>
      </w:r>
      <w:r w:rsidR="00427537">
        <w:rPr>
          <w:rFonts w:ascii="Arial" w:eastAsia="Times New Roman" w:hAnsi="Arial" w:cs="Arial"/>
          <w:color w:val="000000"/>
          <w:sz w:val="24"/>
          <w:szCs w:val="24"/>
          <w:lang w:eastAsia="it-IT"/>
        </w:rPr>
        <w:t>...</w:t>
      </w:r>
      <w:r w:rsidR="00F93766">
        <w:rPr>
          <w:rFonts w:ascii="Arial" w:eastAsia="Times New Roman" w:hAnsi="Arial" w:cs="Arial"/>
          <w:color w:val="000000"/>
          <w:sz w:val="24"/>
          <w:szCs w:val="24"/>
          <w:lang w:eastAsia="it-IT"/>
        </w:rPr>
        <w:t>.</w:t>
      </w:r>
      <w:r w:rsidR="00906C4A">
        <w:rPr>
          <w:rFonts w:ascii="Arial" w:eastAsia="Times New Roman" w:hAnsi="Arial" w:cs="Arial"/>
          <w:color w:val="000000"/>
          <w:sz w:val="24"/>
          <w:szCs w:val="24"/>
          <w:lang w:eastAsia="it-IT"/>
        </w:rPr>
        <w:t>.</w:t>
      </w:r>
      <w:r w:rsidR="00F7140C" w:rsidRPr="00661A50">
        <w:rPr>
          <w:rFonts w:ascii="Arial" w:eastAsia="Times New Roman" w:hAnsi="Arial" w:cs="Arial"/>
          <w:color w:val="000000"/>
          <w:sz w:val="24"/>
          <w:szCs w:val="24"/>
          <w:lang w:eastAsia="it-IT"/>
        </w:rPr>
        <w:t>p.</w:t>
      </w:r>
      <w:r w:rsidR="00F72C3F">
        <w:rPr>
          <w:rFonts w:ascii="Arial" w:eastAsia="Times New Roman" w:hAnsi="Arial" w:cs="Arial"/>
          <w:color w:val="000000"/>
          <w:sz w:val="24"/>
          <w:szCs w:val="24"/>
          <w:lang w:eastAsia="it-IT"/>
        </w:rPr>
        <w:t>3</w:t>
      </w:r>
    </w:p>
    <w:p w14:paraId="66158134" w14:textId="0DAEA92A" w:rsidR="002211DE" w:rsidRPr="00661A50" w:rsidRDefault="008228EF"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sidRPr="00661A50">
        <w:rPr>
          <w:rFonts w:ascii="Arial" w:eastAsia="Times New Roman" w:hAnsi="Arial" w:cs="Arial"/>
          <w:color w:val="000000"/>
          <w:sz w:val="24"/>
          <w:szCs w:val="24"/>
          <w:lang w:eastAsia="it-IT"/>
        </w:rPr>
        <w:t xml:space="preserve">   </w:t>
      </w:r>
      <w:r w:rsidR="002211DE" w:rsidRPr="00661A50">
        <w:rPr>
          <w:rFonts w:ascii="Arial" w:eastAsia="Times New Roman" w:hAnsi="Arial" w:cs="Arial"/>
          <w:color w:val="000000"/>
          <w:sz w:val="24"/>
          <w:szCs w:val="24"/>
          <w:lang w:eastAsia="it-IT"/>
        </w:rPr>
        <w:t>b)</w:t>
      </w:r>
      <w:r w:rsidR="002211DE" w:rsidRPr="00661A50">
        <w:rPr>
          <w:rFonts w:ascii="Arial" w:eastAsia="Times New Roman" w:hAnsi="Arial" w:cs="Arial"/>
          <w:color w:val="000000"/>
          <w:sz w:val="24"/>
          <w:szCs w:val="24"/>
          <w:lang w:eastAsia="it-IT"/>
        </w:rPr>
        <w:tab/>
        <w:t>Descrizione……………………………………………………………………</w:t>
      </w:r>
      <w:r w:rsidR="003E2A2D" w:rsidRPr="00661A50">
        <w:rPr>
          <w:rFonts w:ascii="Arial" w:eastAsia="Times New Roman" w:hAnsi="Arial" w:cs="Arial"/>
          <w:color w:val="000000"/>
          <w:sz w:val="24"/>
          <w:szCs w:val="24"/>
          <w:lang w:eastAsia="it-IT"/>
        </w:rPr>
        <w:t>……</w:t>
      </w:r>
      <w:proofErr w:type="gramStart"/>
      <w:r w:rsidR="002211DE" w:rsidRPr="00661A50">
        <w:rPr>
          <w:rFonts w:ascii="Arial" w:eastAsia="Times New Roman" w:hAnsi="Arial" w:cs="Arial"/>
          <w:color w:val="000000"/>
          <w:sz w:val="24"/>
          <w:szCs w:val="24"/>
          <w:lang w:eastAsia="it-IT"/>
        </w:rPr>
        <w:t>…</w:t>
      </w:r>
      <w:r w:rsidR="00427537">
        <w:rPr>
          <w:rFonts w:ascii="Arial" w:eastAsia="Times New Roman" w:hAnsi="Arial" w:cs="Arial"/>
          <w:color w:val="000000"/>
          <w:sz w:val="24"/>
          <w:szCs w:val="24"/>
          <w:lang w:eastAsia="it-IT"/>
        </w:rPr>
        <w:t>..</w:t>
      </w:r>
      <w:r w:rsidR="002211DE" w:rsidRPr="00661A50">
        <w:rPr>
          <w:rFonts w:ascii="Arial" w:eastAsia="Times New Roman" w:hAnsi="Arial" w:cs="Arial"/>
          <w:color w:val="000000"/>
          <w:sz w:val="24"/>
          <w:szCs w:val="24"/>
          <w:lang w:eastAsia="it-IT"/>
        </w:rPr>
        <w:t>.</w:t>
      </w:r>
      <w:r w:rsidR="00F93766">
        <w:rPr>
          <w:rFonts w:ascii="Arial" w:eastAsia="Times New Roman" w:hAnsi="Arial" w:cs="Arial"/>
          <w:color w:val="000000"/>
          <w:sz w:val="24"/>
          <w:szCs w:val="24"/>
          <w:lang w:eastAsia="it-IT"/>
        </w:rPr>
        <w:t>.</w:t>
      </w:r>
      <w:proofErr w:type="gramEnd"/>
      <w:r w:rsidR="00906C4A">
        <w:rPr>
          <w:rFonts w:ascii="Arial" w:eastAsia="Times New Roman" w:hAnsi="Arial" w:cs="Arial"/>
          <w:color w:val="000000"/>
          <w:sz w:val="24"/>
          <w:szCs w:val="24"/>
          <w:lang w:eastAsia="it-IT"/>
        </w:rPr>
        <w:t>.</w:t>
      </w:r>
      <w:r w:rsidR="00F7140C" w:rsidRPr="00661A50">
        <w:rPr>
          <w:rFonts w:ascii="Arial" w:eastAsia="Times New Roman" w:hAnsi="Arial" w:cs="Arial"/>
          <w:color w:val="000000"/>
          <w:sz w:val="24"/>
          <w:szCs w:val="24"/>
          <w:lang w:eastAsia="it-IT"/>
        </w:rPr>
        <w:t>p.</w:t>
      </w:r>
      <w:r w:rsidR="00F72C3F">
        <w:rPr>
          <w:rFonts w:ascii="Arial" w:eastAsia="Times New Roman" w:hAnsi="Arial" w:cs="Arial"/>
          <w:color w:val="000000"/>
          <w:sz w:val="24"/>
          <w:szCs w:val="24"/>
          <w:lang w:eastAsia="it-IT"/>
        </w:rPr>
        <w:t>4</w:t>
      </w:r>
    </w:p>
    <w:p w14:paraId="248AD470" w14:textId="536A1958" w:rsidR="002672F4" w:rsidRDefault="002211DE"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sidRPr="00661A50">
        <w:rPr>
          <w:rFonts w:ascii="Arial" w:eastAsia="Times New Roman" w:hAnsi="Arial" w:cs="Arial"/>
          <w:b/>
          <w:bCs/>
          <w:color w:val="000000"/>
          <w:sz w:val="24"/>
          <w:szCs w:val="24"/>
          <w:lang w:eastAsia="it-IT"/>
        </w:rPr>
        <w:t>3)</w:t>
      </w:r>
      <w:r w:rsidRPr="00661A50">
        <w:rPr>
          <w:rFonts w:ascii="Arial" w:eastAsia="Times New Roman" w:hAnsi="Arial" w:cs="Arial"/>
          <w:b/>
          <w:bCs/>
          <w:color w:val="000000"/>
          <w:sz w:val="24"/>
          <w:szCs w:val="24"/>
          <w:lang w:eastAsia="it-IT"/>
        </w:rPr>
        <w:tab/>
        <w:t>Ipotesi di lavoro………………………………………………………</w:t>
      </w:r>
      <w:r w:rsidR="003E2A2D" w:rsidRPr="00661A50">
        <w:rPr>
          <w:rFonts w:ascii="Arial" w:eastAsia="Times New Roman" w:hAnsi="Arial" w:cs="Arial"/>
          <w:b/>
          <w:bCs/>
          <w:color w:val="000000"/>
          <w:sz w:val="24"/>
          <w:szCs w:val="24"/>
          <w:lang w:eastAsia="it-IT"/>
        </w:rPr>
        <w:t>……</w:t>
      </w:r>
      <w:r w:rsidRPr="00661A50">
        <w:rPr>
          <w:rFonts w:ascii="Arial" w:eastAsia="Times New Roman" w:hAnsi="Arial" w:cs="Arial"/>
          <w:b/>
          <w:bCs/>
          <w:color w:val="000000"/>
          <w:sz w:val="24"/>
          <w:szCs w:val="24"/>
          <w:lang w:eastAsia="it-IT"/>
        </w:rPr>
        <w:t>………</w:t>
      </w:r>
      <w:proofErr w:type="gramStart"/>
      <w:r w:rsidR="00427537">
        <w:rPr>
          <w:rFonts w:ascii="Arial" w:eastAsia="Times New Roman" w:hAnsi="Arial" w:cs="Arial"/>
          <w:b/>
          <w:bCs/>
          <w:color w:val="000000"/>
          <w:sz w:val="24"/>
          <w:szCs w:val="24"/>
          <w:lang w:eastAsia="it-IT"/>
        </w:rPr>
        <w:t>…</w:t>
      </w:r>
      <w:r w:rsidR="00F72C3F">
        <w:rPr>
          <w:rFonts w:ascii="Arial" w:eastAsia="Times New Roman" w:hAnsi="Arial" w:cs="Arial"/>
          <w:b/>
          <w:bCs/>
          <w:color w:val="000000"/>
          <w:sz w:val="24"/>
          <w:szCs w:val="24"/>
          <w:lang w:eastAsia="it-IT"/>
        </w:rPr>
        <w:t>..</w:t>
      </w:r>
      <w:r w:rsidR="00906C4A">
        <w:rPr>
          <w:rFonts w:ascii="Arial" w:eastAsia="Times New Roman" w:hAnsi="Arial" w:cs="Arial"/>
          <w:b/>
          <w:bCs/>
          <w:color w:val="000000"/>
          <w:sz w:val="24"/>
          <w:szCs w:val="24"/>
          <w:lang w:eastAsia="it-IT"/>
        </w:rPr>
        <w:t>.</w:t>
      </w:r>
      <w:r w:rsidR="00F93766">
        <w:rPr>
          <w:rFonts w:ascii="Arial" w:eastAsia="Times New Roman" w:hAnsi="Arial" w:cs="Arial"/>
          <w:b/>
          <w:bCs/>
          <w:color w:val="000000"/>
          <w:sz w:val="24"/>
          <w:szCs w:val="24"/>
          <w:lang w:eastAsia="it-IT"/>
        </w:rPr>
        <w:t>.</w:t>
      </w:r>
      <w:proofErr w:type="gramEnd"/>
      <w:r w:rsidR="00F7140C" w:rsidRPr="00661A50">
        <w:rPr>
          <w:rFonts w:ascii="Arial" w:eastAsia="Times New Roman" w:hAnsi="Arial" w:cs="Arial"/>
          <w:b/>
          <w:bCs/>
          <w:color w:val="000000"/>
          <w:sz w:val="24"/>
          <w:szCs w:val="24"/>
          <w:lang w:eastAsia="it-IT"/>
        </w:rPr>
        <w:t>p.</w:t>
      </w:r>
      <w:r w:rsidR="00F72C3F">
        <w:rPr>
          <w:rFonts w:ascii="Arial" w:eastAsia="Times New Roman" w:hAnsi="Arial" w:cs="Arial"/>
          <w:b/>
          <w:bCs/>
          <w:color w:val="000000"/>
          <w:sz w:val="24"/>
          <w:szCs w:val="24"/>
          <w:lang w:eastAsia="it-IT"/>
        </w:rPr>
        <w:t>6</w:t>
      </w:r>
    </w:p>
    <w:p w14:paraId="4AAC3740" w14:textId="1D32DEA6" w:rsidR="002211DE" w:rsidRPr="00661A50" w:rsidRDefault="002211DE"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sidRPr="00661A50">
        <w:rPr>
          <w:rFonts w:ascii="Arial" w:eastAsia="Times New Roman" w:hAnsi="Arial" w:cs="Arial"/>
          <w:b/>
          <w:bCs/>
          <w:color w:val="000000"/>
          <w:sz w:val="24"/>
          <w:szCs w:val="24"/>
          <w:lang w:eastAsia="it-IT"/>
        </w:rPr>
        <w:t>4)</w:t>
      </w:r>
      <w:r w:rsidRPr="00661A50">
        <w:rPr>
          <w:rFonts w:ascii="Arial" w:eastAsia="Times New Roman" w:hAnsi="Arial" w:cs="Arial"/>
          <w:b/>
          <w:bCs/>
          <w:color w:val="000000"/>
          <w:sz w:val="24"/>
          <w:szCs w:val="24"/>
          <w:lang w:eastAsia="it-IT"/>
        </w:rPr>
        <w:tab/>
        <w:t>Fattori dipendenti</w:t>
      </w:r>
      <w:r w:rsidR="006946E2" w:rsidRPr="00661A50">
        <w:rPr>
          <w:rFonts w:ascii="Arial" w:eastAsia="Times New Roman" w:hAnsi="Arial" w:cs="Arial"/>
          <w:b/>
          <w:bCs/>
          <w:color w:val="000000"/>
          <w:sz w:val="24"/>
          <w:szCs w:val="24"/>
          <w:lang w:eastAsia="it-IT"/>
        </w:rPr>
        <w:t xml:space="preserve"> e</w:t>
      </w:r>
      <w:r w:rsidRPr="00661A50">
        <w:rPr>
          <w:rFonts w:ascii="Arial" w:eastAsia="Times New Roman" w:hAnsi="Arial" w:cs="Arial"/>
          <w:b/>
          <w:bCs/>
          <w:color w:val="000000"/>
          <w:sz w:val="24"/>
          <w:szCs w:val="24"/>
          <w:lang w:eastAsia="it-IT"/>
        </w:rPr>
        <w:t xml:space="preserve"> indipendenti</w:t>
      </w:r>
      <w:r w:rsidR="006946E2" w:rsidRPr="00661A50">
        <w:rPr>
          <w:rFonts w:ascii="Arial" w:eastAsia="Times New Roman" w:hAnsi="Arial" w:cs="Arial"/>
          <w:b/>
          <w:bCs/>
          <w:color w:val="000000"/>
          <w:sz w:val="24"/>
          <w:szCs w:val="24"/>
          <w:lang w:eastAsia="it-IT"/>
        </w:rPr>
        <w:t>…………</w:t>
      </w:r>
      <w:proofErr w:type="gramStart"/>
      <w:r w:rsidR="006946E2" w:rsidRPr="00661A50">
        <w:rPr>
          <w:rFonts w:ascii="Arial" w:eastAsia="Times New Roman" w:hAnsi="Arial" w:cs="Arial"/>
          <w:b/>
          <w:bCs/>
          <w:color w:val="000000"/>
          <w:sz w:val="24"/>
          <w:szCs w:val="24"/>
          <w:lang w:eastAsia="it-IT"/>
        </w:rPr>
        <w:t>…….</w:t>
      </w:r>
      <w:proofErr w:type="gramEnd"/>
      <w:r w:rsidRPr="00661A50">
        <w:rPr>
          <w:rFonts w:ascii="Arial" w:eastAsia="Times New Roman" w:hAnsi="Arial" w:cs="Arial"/>
          <w:b/>
          <w:bCs/>
          <w:color w:val="000000"/>
          <w:sz w:val="24"/>
          <w:szCs w:val="24"/>
          <w:lang w:eastAsia="it-IT"/>
        </w:rPr>
        <w:t>…………………………</w:t>
      </w:r>
      <w:r w:rsidR="003E2A2D" w:rsidRPr="00661A50">
        <w:rPr>
          <w:rFonts w:ascii="Arial" w:eastAsia="Times New Roman" w:hAnsi="Arial" w:cs="Arial"/>
          <w:b/>
          <w:bCs/>
          <w:color w:val="000000"/>
          <w:sz w:val="24"/>
          <w:szCs w:val="24"/>
          <w:lang w:eastAsia="it-IT"/>
        </w:rPr>
        <w:t>…...</w:t>
      </w:r>
      <w:r w:rsidR="002672F4">
        <w:rPr>
          <w:rFonts w:ascii="Arial" w:eastAsia="Times New Roman" w:hAnsi="Arial" w:cs="Arial"/>
          <w:b/>
          <w:bCs/>
          <w:color w:val="000000"/>
          <w:sz w:val="24"/>
          <w:szCs w:val="24"/>
          <w:lang w:eastAsia="it-IT"/>
        </w:rPr>
        <w:t>.</w:t>
      </w:r>
      <w:r w:rsidR="00427537">
        <w:rPr>
          <w:rFonts w:ascii="Arial" w:eastAsia="Times New Roman" w:hAnsi="Arial" w:cs="Arial"/>
          <w:b/>
          <w:bCs/>
          <w:color w:val="000000"/>
          <w:sz w:val="24"/>
          <w:szCs w:val="24"/>
          <w:lang w:eastAsia="it-IT"/>
        </w:rPr>
        <w:t>...</w:t>
      </w:r>
      <w:r w:rsidR="002672F4">
        <w:rPr>
          <w:rFonts w:ascii="Arial" w:eastAsia="Times New Roman" w:hAnsi="Arial" w:cs="Arial"/>
          <w:b/>
          <w:bCs/>
          <w:color w:val="000000"/>
          <w:sz w:val="24"/>
          <w:szCs w:val="24"/>
          <w:lang w:eastAsia="it-IT"/>
        </w:rPr>
        <w:t>..</w:t>
      </w:r>
      <w:r w:rsidR="00906C4A">
        <w:rPr>
          <w:rFonts w:ascii="Arial" w:eastAsia="Times New Roman" w:hAnsi="Arial" w:cs="Arial"/>
          <w:b/>
          <w:bCs/>
          <w:color w:val="000000"/>
          <w:sz w:val="24"/>
          <w:szCs w:val="24"/>
          <w:lang w:eastAsia="it-IT"/>
        </w:rPr>
        <w:t>.</w:t>
      </w:r>
      <w:r w:rsidR="00F93766">
        <w:rPr>
          <w:rFonts w:ascii="Arial" w:eastAsia="Times New Roman" w:hAnsi="Arial" w:cs="Arial"/>
          <w:b/>
          <w:bCs/>
          <w:color w:val="000000"/>
          <w:sz w:val="24"/>
          <w:szCs w:val="24"/>
          <w:lang w:eastAsia="it-IT"/>
        </w:rPr>
        <w:t>.</w:t>
      </w:r>
      <w:r w:rsidR="00F7140C" w:rsidRPr="00661A50">
        <w:rPr>
          <w:rFonts w:ascii="Arial" w:eastAsia="Times New Roman" w:hAnsi="Arial" w:cs="Arial"/>
          <w:b/>
          <w:bCs/>
          <w:color w:val="000000"/>
          <w:sz w:val="24"/>
          <w:szCs w:val="24"/>
          <w:lang w:eastAsia="it-IT"/>
        </w:rPr>
        <w:t>p.</w:t>
      </w:r>
      <w:r w:rsidR="00F72C3F">
        <w:rPr>
          <w:rFonts w:ascii="Arial" w:eastAsia="Times New Roman" w:hAnsi="Arial" w:cs="Arial"/>
          <w:b/>
          <w:bCs/>
          <w:color w:val="000000"/>
          <w:sz w:val="24"/>
          <w:szCs w:val="24"/>
          <w:lang w:eastAsia="it-IT"/>
        </w:rPr>
        <w:t>6</w:t>
      </w:r>
    </w:p>
    <w:p w14:paraId="4BD05CE1" w14:textId="50C02781" w:rsidR="002211DE" w:rsidRPr="00661A50" w:rsidRDefault="002211DE"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sidRPr="00661A50">
        <w:rPr>
          <w:rFonts w:ascii="Arial" w:eastAsia="Times New Roman" w:hAnsi="Arial" w:cs="Arial"/>
          <w:b/>
          <w:bCs/>
          <w:color w:val="000000"/>
          <w:sz w:val="24"/>
          <w:szCs w:val="24"/>
          <w:lang w:eastAsia="it-IT"/>
        </w:rPr>
        <w:t>5)</w:t>
      </w:r>
      <w:r w:rsidRPr="00661A50">
        <w:rPr>
          <w:rFonts w:ascii="Arial" w:eastAsia="Times New Roman" w:hAnsi="Arial" w:cs="Arial"/>
          <w:b/>
          <w:bCs/>
          <w:color w:val="000000"/>
          <w:sz w:val="24"/>
          <w:szCs w:val="24"/>
          <w:lang w:eastAsia="it-IT"/>
        </w:rPr>
        <w:tab/>
        <w:t>Definizione operativa dei fattori</w:t>
      </w:r>
      <w:r w:rsidR="003E2A2D" w:rsidRPr="00661A50">
        <w:rPr>
          <w:rFonts w:ascii="Arial" w:eastAsia="Times New Roman" w:hAnsi="Arial" w:cs="Arial"/>
          <w:b/>
          <w:bCs/>
          <w:color w:val="000000"/>
          <w:sz w:val="24"/>
          <w:szCs w:val="24"/>
          <w:lang w:eastAsia="it-IT"/>
        </w:rPr>
        <w:t xml:space="preserve"> e variabili di sfondo</w:t>
      </w:r>
      <w:r w:rsidRPr="00661A50">
        <w:rPr>
          <w:rFonts w:ascii="Arial" w:eastAsia="Times New Roman" w:hAnsi="Arial" w:cs="Arial"/>
          <w:b/>
          <w:bCs/>
          <w:color w:val="000000"/>
          <w:sz w:val="24"/>
          <w:szCs w:val="24"/>
          <w:lang w:eastAsia="it-IT"/>
        </w:rPr>
        <w:t>…………………</w:t>
      </w:r>
      <w:proofErr w:type="gramStart"/>
      <w:r w:rsidRPr="00661A50">
        <w:rPr>
          <w:rFonts w:ascii="Arial" w:eastAsia="Times New Roman" w:hAnsi="Arial" w:cs="Arial"/>
          <w:b/>
          <w:bCs/>
          <w:color w:val="000000"/>
          <w:sz w:val="24"/>
          <w:szCs w:val="24"/>
          <w:lang w:eastAsia="it-IT"/>
        </w:rPr>
        <w:t>…</w:t>
      </w:r>
      <w:r w:rsidR="00216BCC">
        <w:rPr>
          <w:rFonts w:ascii="Arial" w:eastAsia="Times New Roman" w:hAnsi="Arial" w:cs="Arial"/>
          <w:b/>
          <w:bCs/>
          <w:color w:val="000000"/>
          <w:sz w:val="24"/>
          <w:szCs w:val="24"/>
          <w:lang w:eastAsia="it-IT"/>
        </w:rPr>
        <w:t>….</w:t>
      </w:r>
      <w:proofErr w:type="gramEnd"/>
      <w:r w:rsidRPr="00661A50">
        <w:rPr>
          <w:rFonts w:ascii="Arial" w:eastAsia="Times New Roman" w:hAnsi="Arial" w:cs="Arial"/>
          <w:b/>
          <w:bCs/>
          <w:color w:val="000000"/>
          <w:sz w:val="24"/>
          <w:szCs w:val="24"/>
          <w:lang w:eastAsia="it-IT"/>
        </w:rPr>
        <w:t>…</w:t>
      </w:r>
      <w:r w:rsidR="005F06C1">
        <w:rPr>
          <w:rFonts w:ascii="Arial" w:eastAsia="Times New Roman" w:hAnsi="Arial" w:cs="Arial"/>
          <w:b/>
          <w:bCs/>
          <w:color w:val="000000"/>
          <w:sz w:val="24"/>
          <w:szCs w:val="24"/>
          <w:lang w:eastAsia="it-IT"/>
        </w:rPr>
        <w:t>…</w:t>
      </w:r>
      <w:r w:rsidR="00906C4A">
        <w:rPr>
          <w:rFonts w:ascii="Arial" w:eastAsia="Times New Roman" w:hAnsi="Arial" w:cs="Arial"/>
          <w:b/>
          <w:bCs/>
          <w:color w:val="000000"/>
          <w:sz w:val="24"/>
          <w:szCs w:val="24"/>
          <w:lang w:eastAsia="it-IT"/>
        </w:rPr>
        <w:t>.</w:t>
      </w:r>
      <w:r w:rsidR="00F7140C" w:rsidRPr="00661A50">
        <w:rPr>
          <w:rFonts w:ascii="Arial" w:eastAsia="Times New Roman" w:hAnsi="Arial" w:cs="Arial"/>
          <w:b/>
          <w:bCs/>
          <w:color w:val="000000"/>
          <w:sz w:val="24"/>
          <w:szCs w:val="24"/>
          <w:lang w:eastAsia="it-IT"/>
        </w:rPr>
        <w:t>p.</w:t>
      </w:r>
      <w:r w:rsidR="00F72C3F">
        <w:rPr>
          <w:rFonts w:ascii="Arial" w:eastAsia="Times New Roman" w:hAnsi="Arial" w:cs="Arial"/>
          <w:b/>
          <w:bCs/>
          <w:color w:val="000000"/>
          <w:sz w:val="24"/>
          <w:szCs w:val="24"/>
          <w:lang w:eastAsia="it-IT"/>
        </w:rPr>
        <w:t>7</w:t>
      </w:r>
    </w:p>
    <w:p w14:paraId="76044292" w14:textId="77777777" w:rsidR="00F72C3F" w:rsidRDefault="002211DE" w:rsidP="003C6798">
      <w:pPr>
        <w:pBdr>
          <w:top w:val="single" w:sz="4" w:space="1" w:color="auto"/>
          <w:left w:val="single" w:sz="4" w:space="4" w:color="auto"/>
          <w:bottom w:val="single" w:sz="4" w:space="1" w:color="auto"/>
          <w:right w:val="single" w:sz="4" w:space="4" w:color="auto"/>
        </w:pBdr>
        <w:spacing w:before="240" w:after="240" w:line="240" w:lineRule="auto"/>
        <w:ind w:left="708" w:hanging="708"/>
        <w:jc w:val="both"/>
        <w:rPr>
          <w:rFonts w:ascii="Arial" w:eastAsia="Times New Roman" w:hAnsi="Arial" w:cs="Arial"/>
          <w:b/>
          <w:bCs/>
          <w:color w:val="000000"/>
          <w:sz w:val="24"/>
          <w:szCs w:val="24"/>
          <w:lang w:eastAsia="it-IT"/>
        </w:rPr>
      </w:pPr>
      <w:r w:rsidRPr="00661A50">
        <w:rPr>
          <w:rFonts w:ascii="Arial" w:eastAsia="Times New Roman" w:hAnsi="Arial" w:cs="Arial"/>
          <w:b/>
          <w:bCs/>
          <w:color w:val="000000"/>
          <w:sz w:val="24"/>
          <w:szCs w:val="24"/>
          <w:lang w:eastAsia="it-IT"/>
        </w:rPr>
        <w:t>6)</w:t>
      </w:r>
      <w:r w:rsidRPr="00661A50">
        <w:rPr>
          <w:rFonts w:ascii="Arial" w:eastAsia="Times New Roman" w:hAnsi="Arial" w:cs="Arial"/>
          <w:b/>
          <w:bCs/>
          <w:color w:val="000000"/>
          <w:sz w:val="24"/>
          <w:szCs w:val="24"/>
          <w:lang w:eastAsia="it-IT"/>
        </w:rPr>
        <w:tab/>
      </w:r>
      <w:bookmarkStart w:id="1" w:name="_Hlk87453255"/>
      <w:r w:rsidRPr="00661A50">
        <w:rPr>
          <w:rFonts w:ascii="Arial" w:eastAsia="Times New Roman" w:hAnsi="Arial" w:cs="Arial"/>
          <w:b/>
          <w:bCs/>
          <w:color w:val="000000"/>
          <w:sz w:val="24"/>
          <w:szCs w:val="24"/>
          <w:lang w:eastAsia="it-IT"/>
        </w:rPr>
        <w:t>Individuazione della popolazione di riferimento</w:t>
      </w:r>
      <w:r w:rsidR="00474327" w:rsidRPr="00661A50">
        <w:rPr>
          <w:rFonts w:ascii="Arial" w:eastAsia="Times New Roman" w:hAnsi="Arial" w:cs="Arial"/>
          <w:b/>
          <w:bCs/>
          <w:color w:val="000000"/>
          <w:sz w:val="24"/>
          <w:szCs w:val="24"/>
          <w:lang w:eastAsia="it-IT"/>
        </w:rPr>
        <w:t>,</w:t>
      </w:r>
      <w:r w:rsidRPr="00661A50">
        <w:rPr>
          <w:rFonts w:ascii="Arial" w:eastAsia="Times New Roman" w:hAnsi="Arial" w:cs="Arial"/>
          <w:b/>
          <w:bCs/>
          <w:color w:val="000000"/>
          <w:sz w:val="24"/>
          <w:szCs w:val="24"/>
          <w:lang w:eastAsia="it-IT"/>
        </w:rPr>
        <w:t xml:space="preserve"> della tipologia </w:t>
      </w:r>
    </w:p>
    <w:p w14:paraId="1387FA49" w14:textId="11DB4368" w:rsidR="002211DE" w:rsidRPr="00661A50" w:rsidRDefault="00F72C3F" w:rsidP="003C6798">
      <w:pPr>
        <w:pBdr>
          <w:top w:val="single" w:sz="4" w:space="1" w:color="auto"/>
          <w:left w:val="single" w:sz="4" w:space="4" w:color="auto"/>
          <w:bottom w:val="single" w:sz="4" w:space="1" w:color="auto"/>
          <w:right w:val="single" w:sz="4" w:space="4" w:color="auto"/>
        </w:pBdr>
        <w:spacing w:before="240" w:after="240" w:line="240" w:lineRule="auto"/>
        <w:ind w:left="708" w:hanging="708"/>
        <w:jc w:val="both"/>
        <w:rPr>
          <w:rFonts w:ascii="Arial" w:eastAsia="Times New Roman" w:hAnsi="Arial" w:cs="Arial"/>
          <w:sz w:val="24"/>
          <w:szCs w:val="24"/>
          <w:lang w:eastAsia="it-IT"/>
        </w:rPr>
      </w:pPr>
      <w:r>
        <w:rPr>
          <w:rFonts w:ascii="Arial" w:eastAsia="Times New Roman" w:hAnsi="Arial" w:cs="Arial"/>
          <w:b/>
          <w:bCs/>
          <w:color w:val="000000"/>
          <w:sz w:val="24"/>
          <w:szCs w:val="24"/>
          <w:lang w:eastAsia="it-IT"/>
        </w:rPr>
        <w:t xml:space="preserve">           </w:t>
      </w:r>
      <w:r w:rsidR="002211DE" w:rsidRPr="00661A50">
        <w:rPr>
          <w:rFonts w:ascii="Arial" w:eastAsia="Times New Roman" w:hAnsi="Arial" w:cs="Arial"/>
          <w:b/>
          <w:bCs/>
          <w:color w:val="000000"/>
          <w:sz w:val="24"/>
          <w:szCs w:val="24"/>
          <w:lang w:eastAsia="it-IT"/>
        </w:rPr>
        <w:t>di</w:t>
      </w:r>
      <w:r w:rsidR="00474327" w:rsidRPr="00661A50">
        <w:rPr>
          <w:rFonts w:ascii="Arial" w:eastAsia="Times New Roman" w:hAnsi="Arial" w:cs="Arial"/>
          <w:b/>
          <w:bCs/>
          <w:color w:val="000000"/>
          <w:sz w:val="24"/>
          <w:szCs w:val="24"/>
          <w:lang w:eastAsia="it-IT"/>
        </w:rPr>
        <w:t xml:space="preserve"> </w:t>
      </w:r>
      <w:r w:rsidR="002211DE" w:rsidRPr="00661A50">
        <w:rPr>
          <w:rFonts w:ascii="Arial" w:eastAsia="Times New Roman" w:hAnsi="Arial" w:cs="Arial"/>
          <w:b/>
          <w:bCs/>
          <w:color w:val="000000"/>
          <w:sz w:val="24"/>
          <w:szCs w:val="24"/>
          <w:lang w:eastAsia="it-IT"/>
        </w:rPr>
        <w:t>campionamento</w:t>
      </w:r>
      <w:r w:rsidR="00474327" w:rsidRPr="00661A50">
        <w:rPr>
          <w:rFonts w:ascii="Arial" w:eastAsia="Times New Roman" w:hAnsi="Arial" w:cs="Arial"/>
          <w:b/>
          <w:bCs/>
          <w:color w:val="000000"/>
          <w:sz w:val="24"/>
          <w:szCs w:val="24"/>
          <w:lang w:eastAsia="it-IT"/>
        </w:rPr>
        <w:t xml:space="preserve"> e della numerosità del campione</w:t>
      </w:r>
      <w:bookmarkEnd w:id="1"/>
      <w:r w:rsidR="002211DE" w:rsidRPr="00661A50">
        <w:rPr>
          <w:rFonts w:ascii="Arial" w:eastAsia="Times New Roman" w:hAnsi="Arial" w:cs="Arial"/>
          <w:b/>
          <w:bCs/>
          <w:color w:val="000000"/>
          <w:sz w:val="24"/>
          <w:szCs w:val="24"/>
          <w:lang w:eastAsia="it-IT"/>
        </w:rPr>
        <w:t>………………………</w:t>
      </w:r>
      <w:r w:rsidR="00216BCC">
        <w:rPr>
          <w:rFonts w:ascii="Arial" w:eastAsia="Times New Roman" w:hAnsi="Arial" w:cs="Arial"/>
          <w:b/>
          <w:bCs/>
          <w:color w:val="000000"/>
          <w:sz w:val="24"/>
          <w:szCs w:val="24"/>
          <w:lang w:eastAsia="it-IT"/>
        </w:rPr>
        <w:t>…..</w:t>
      </w:r>
      <w:r w:rsidR="00F93766">
        <w:rPr>
          <w:rFonts w:ascii="Arial" w:eastAsia="Times New Roman" w:hAnsi="Arial" w:cs="Arial"/>
          <w:b/>
          <w:bCs/>
          <w:color w:val="000000"/>
          <w:sz w:val="24"/>
          <w:szCs w:val="24"/>
          <w:lang w:eastAsia="it-IT"/>
        </w:rPr>
        <w:t>.</w:t>
      </w:r>
      <w:r w:rsidR="00F7140C" w:rsidRPr="00661A50">
        <w:rPr>
          <w:rFonts w:ascii="Arial" w:eastAsia="Times New Roman" w:hAnsi="Arial" w:cs="Arial"/>
          <w:b/>
          <w:bCs/>
          <w:color w:val="000000"/>
          <w:sz w:val="24"/>
          <w:szCs w:val="24"/>
          <w:lang w:eastAsia="it-IT"/>
        </w:rPr>
        <w:t>p.</w:t>
      </w:r>
      <w:r>
        <w:rPr>
          <w:rFonts w:ascii="Arial" w:eastAsia="Times New Roman" w:hAnsi="Arial" w:cs="Arial"/>
          <w:b/>
          <w:bCs/>
          <w:color w:val="000000"/>
          <w:sz w:val="24"/>
          <w:szCs w:val="24"/>
          <w:lang w:eastAsia="it-IT"/>
        </w:rPr>
        <w:t>10</w:t>
      </w:r>
    </w:p>
    <w:p w14:paraId="62996E20" w14:textId="1A2976F6" w:rsidR="002211DE" w:rsidRPr="00661A50" w:rsidRDefault="002211DE"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bookmarkStart w:id="2" w:name="_Hlk86853849"/>
      <w:r w:rsidRPr="00661A50">
        <w:rPr>
          <w:rFonts w:ascii="Arial" w:eastAsia="Times New Roman" w:hAnsi="Arial" w:cs="Arial"/>
          <w:b/>
          <w:bCs/>
          <w:color w:val="000000"/>
          <w:sz w:val="24"/>
          <w:szCs w:val="24"/>
          <w:lang w:eastAsia="it-IT"/>
        </w:rPr>
        <w:t>7)</w:t>
      </w:r>
      <w:r w:rsidRPr="00661A50">
        <w:rPr>
          <w:rFonts w:ascii="Arial" w:eastAsia="Times New Roman" w:hAnsi="Arial" w:cs="Arial"/>
          <w:b/>
          <w:bCs/>
          <w:color w:val="000000"/>
          <w:sz w:val="24"/>
          <w:szCs w:val="24"/>
          <w:lang w:eastAsia="it-IT"/>
        </w:rPr>
        <w:tab/>
        <w:t>Scelta delle tecniche e degli strumenti di rilevazione dati</w:t>
      </w:r>
      <w:bookmarkEnd w:id="2"/>
      <w:r w:rsidRPr="00661A50">
        <w:rPr>
          <w:rFonts w:ascii="Arial" w:eastAsia="Times New Roman" w:hAnsi="Arial" w:cs="Arial"/>
          <w:b/>
          <w:bCs/>
          <w:color w:val="000000"/>
          <w:sz w:val="24"/>
          <w:szCs w:val="24"/>
          <w:lang w:eastAsia="it-IT"/>
        </w:rPr>
        <w:t>…………</w:t>
      </w:r>
      <w:r w:rsidR="003E2A2D" w:rsidRPr="00661A50">
        <w:rPr>
          <w:rFonts w:ascii="Arial" w:eastAsia="Times New Roman" w:hAnsi="Arial" w:cs="Arial"/>
          <w:b/>
          <w:bCs/>
          <w:color w:val="000000"/>
          <w:sz w:val="24"/>
          <w:szCs w:val="24"/>
          <w:lang w:eastAsia="it-IT"/>
        </w:rPr>
        <w:t>……</w:t>
      </w:r>
      <w:r w:rsidR="00216BCC">
        <w:rPr>
          <w:rFonts w:ascii="Arial" w:eastAsia="Times New Roman" w:hAnsi="Arial" w:cs="Arial"/>
          <w:b/>
          <w:bCs/>
          <w:color w:val="000000"/>
          <w:sz w:val="24"/>
          <w:szCs w:val="24"/>
          <w:lang w:eastAsia="it-IT"/>
        </w:rPr>
        <w:t>…</w:t>
      </w:r>
      <w:r w:rsidR="004A0449">
        <w:rPr>
          <w:rFonts w:ascii="Arial" w:eastAsia="Times New Roman" w:hAnsi="Arial" w:cs="Arial"/>
          <w:b/>
          <w:bCs/>
          <w:color w:val="000000"/>
          <w:sz w:val="24"/>
          <w:szCs w:val="24"/>
          <w:lang w:eastAsia="it-IT"/>
        </w:rPr>
        <w:t>…</w:t>
      </w:r>
      <w:r w:rsidR="00F93766">
        <w:rPr>
          <w:rFonts w:ascii="Arial" w:eastAsia="Times New Roman" w:hAnsi="Arial" w:cs="Arial"/>
          <w:b/>
          <w:bCs/>
          <w:color w:val="000000"/>
          <w:sz w:val="24"/>
          <w:szCs w:val="24"/>
          <w:lang w:eastAsia="it-IT"/>
        </w:rPr>
        <w:t>...</w:t>
      </w:r>
      <w:r w:rsidR="00F7140C" w:rsidRPr="00661A50">
        <w:rPr>
          <w:rFonts w:ascii="Arial" w:eastAsia="Times New Roman" w:hAnsi="Arial" w:cs="Arial"/>
          <w:b/>
          <w:bCs/>
          <w:color w:val="000000"/>
          <w:sz w:val="24"/>
          <w:szCs w:val="24"/>
          <w:lang w:eastAsia="it-IT"/>
        </w:rPr>
        <w:t>p.</w:t>
      </w:r>
      <w:r w:rsidR="00F72C3F">
        <w:rPr>
          <w:rFonts w:ascii="Arial" w:eastAsia="Times New Roman" w:hAnsi="Arial" w:cs="Arial"/>
          <w:b/>
          <w:bCs/>
          <w:color w:val="000000"/>
          <w:sz w:val="24"/>
          <w:szCs w:val="24"/>
          <w:lang w:eastAsia="it-IT"/>
        </w:rPr>
        <w:t>10</w:t>
      </w:r>
    </w:p>
    <w:p w14:paraId="3322B6E4" w14:textId="2E94B0A0" w:rsidR="002211DE" w:rsidRPr="00661A50" w:rsidRDefault="002211DE"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sidRPr="00661A50">
        <w:rPr>
          <w:rFonts w:ascii="Arial" w:eastAsia="Times New Roman" w:hAnsi="Arial" w:cs="Arial"/>
          <w:b/>
          <w:bCs/>
          <w:color w:val="000000"/>
          <w:sz w:val="24"/>
          <w:szCs w:val="24"/>
          <w:lang w:eastAsia="it-IT"/>
        </w:rPr>
        <w:t>8)</w:t>
      </w:r>
      <w:r w:rsidRPr="00661A50">
        <w:rPr>
          <w:rFonts w:ascii="Arial" w:eastAsia="Times New Roman" w:hAnsi="Arial" w:cs="Arial"/>
          <w:b/>
          <w:bCs/>
          <w:color w:val="000000"/>
          <w:sz w:val="24"/>
          <w:szCs w:val="24"/>
          <w:lang w:eastAsia="it-IT"/>
        </w:rPr>
        <w:tab/>
        <w:t>Piano di raccolta dati………………………………………………………</w:t>
      </w:r>
      <w:proofErr w:type="gramStart"/>
      <w:r w:rsidRPr="00661A50">
        <w:rPr>
          <w:rFonts w:ascii="Arial" w:eastAsia="Times New Roman" w:hAnsi="Arial" w:cs="Arial"/>
          <w:b/>
          <w:bCs/>
          <w:color w:val="000000"/>
          <w:sz w:val="24"/>
          <w:szCs w:val="24"/>
          <w:lang w:eastAsia="it-IT"/>
        </w:rPr>
        <w:t>…</w:t>
      </w:r>
      <w:r w:rsidR="003E2A2D" w:rsidRPr="00661A50">
        <w:rPr>
          <w:rFonts w:ascii="Arial" w:eastAsia="Times New Roman" w:hAnsi="Arial" w:cs="Arial"/>
          <w:b/>
          <w:bCs/>
          <w:color w:val="000000"/>
          <w:sz w:val="24"/>
          <w:szCs w:val="24"/>
          <w:lang w:eastAsia="it-IT"/>
        </w:rPr>
        <w:t>…</w:t>
      </w:r>
      <w:r w:rsidR="00216BCC">
        <w:rPr>
          <w:rFonts w:ascii="Arial" w:eastAsia="Times New Roman" w:hAnsi="Arial" w:cs="Arial"/>
          <w:b/>
          <w:bCs/>
          <w:color w:val="000000"/>
          <w:sz w:val="24"/>
          <w:szCs w:val="24"/>
          <w:lang w:eastAsia="it-IT"/>
        </w:rPr>
        <w:t>.</w:t>
      </w:r>
      <w:proofErr w:type="gramEnd"/>
      <w:r w:rsidR="003E2A2D" w:rsidRPr="00661A50">
        <w:rPr>
          <w:rFonts w:ascii="Arial" w:eastAsia="Times New Roman" w:hAnsi="Arial" w:cs="Arial"/>
          <w:b/>
          <w:bCs/>
          <w:color w:val="000000"/>
          <w:sz w:val="24"/>
          <w:szCs w:val="24"/>
          <w:lang w:eastAsia="it-IT"/>
        </w:rPr>
        <w:t>…</w:t>
      </w:r>
      <w:r w:rsidR="00F72C3F">
        <w:rPr>
          <w:rFonts w:ascii="Arial" w:eastAsia="Times New Roman" w:hAnsi="Arial" w:cs="Arial"/>
          <w:b/>
          <w:bCs/>
          <w:color w:val="000000"/>
          <w:sz w:val="24"/>
          <w:szCs w:val="24"/>
          <w:lang w:eastAsia="it-IT"/>
        </w:rPr>
        <w:t>..</w:t>
      </w:r>
      <w:r w:rsidR="004A0449">
        <w:rPr>
          <w:rFonts w:ascii="Arial" w:eastAsia="Times New Roman" w:hAnsi="Arial" w:cs="Arial"/>
          <w:b/>
          <w:bCs/>
          <w:color w:val="000000"/>
          <w:sz w:val="24"/>
          <w:szCs w:val="24"/>
          <w:lang w:eastAsia="it-IT"/>
        </w:rPr>
        <w:t>.</w:t>
      </w:r>
      <w:r w:rsidR="00F7140C" w:rsidRPr="00661A50">
        <w:rPr>
          <w:rFonts w:ascii="Arial" w:eastAsia="Times New Roman" w:hAnsi="Arial" w:cs="Arial"/>
          <w:b/>
          <w:bCs/>
          <w:color w:val="000000"/>
          <w:sz w:val="24"/>
          <w:szCs w:val="24"/>
          <w:lang w:eastAsia="it-IT"/>
        </w:rPr>
        <w:t>p.</w:t>
      </w:r>
      <w:r w:rsidR="00F72C3F">
        <w:rPr>
          <w:rFonts w:ascii="Arial" w:eastAsia="Times New Roman" w:hAnsi="Arial" w:cs="Arial"/>
          <w:b/>
          <w:bCs/>
          <w:color w:val="000000"/>
          <w:sz w:val="24"/>
          <w:szCs w:val="24"/>
          <w:lang w:eastAsia="it-IT"/>
        </w:rPr>
        <w:t>11</w:t>
      </w:r>
    </w:p>
    <w:p w14:paraId="55CF0691" w14:textId="7FCDF1A4" w:rsidR="002211DE" w:rsidRPr="00661A50" w:rsidRDefault="002211DE"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bookmarkStart w:id="3" w:name="_Hlk86854330"/>
      <w:r w:rsidRPr="00661A50">
        <w:rPr>
          <w:rFonts w:ascii="Arial" w:eastAsia="Times New Roman" w:hAnsi="Arial" w:cs="Arial"/>
          <w:b/>
          <w:bCs/>
          <w:color w:val="000000"/>
          <w:sz w:val="24"/>
          <w:szCs w:val="24"/>
          <w:lang w:eastAsia="it-IT"/>
        </w:rPr>
        <w:t xml:space="preserve">9) </w:t>
      </w:r>
      <w:r w:rsidR="00F72C3F">
        <w:rPr>
          <w:rFonts w:ascii="Arial" w:eastAsia="Times New Roman" w:hAnsi="Arial" w:cs="Arial"/>
          <w:b/>
          <w:bCs/>
          <w:color w:val="000000"/>
          <w:sz w:val="24"/>
          <w:szCs w:val="24"/>
          <w:lang w:eastAsia="it-IT"/>
        </w:rPr>
        <w:t xml:space="preserve">       </w:t>
      </w:r>
      <w:r w:rsidRPr="00661A50">
        <w:rPr>
          <w:rFonts w:ascii="Arial" w:eastAsia="Times New Roman" w:hAnsi="Arial" w:cs="Arial"/>
          <w:b/>
          <w:bCs/>
          <w:color w:val="000000"/>
          <w:sz w:val="24"/>
          <w:szCs w:val="24"/>
          <w:lang w:eastAsia="it-IT"/>
        </w:rPr>
        <w:t xml:space="preserve">Analisi dei </w:t>
      </w:r>
      <w:r w:rsidR="005A073F" w:rsidRPr="00661A50">
        <w:rPr>
          <w:rFonts w:ascii="Arial" w:eastAsia="Times New Roman" w:hAnsi="Arial" w:cs="Arial"/>
          <w:b/>
          <w:bCs/>
          <w:color w:val="000000"/>
          <w:sz w:val="24"/>
          <w:szCs w:val="24"/>
          <w:lang w:eastAsia="it-IT"/>
        </w:rPr>
        <w:t>dati, interpretazione</w:t>
      </w:r>
      <w:r w:rsidRPr="00661A50">
        <w:rPr>
          <w:rFonts w:ascii="Arial" w:eastAsia="Times New Roman" w:hAnsi="Arial" w:cs="Arial"/>
          <w:b/>
          <w:bCs/>
          <w:color w:val="000000"/>
          <w:sz w:val="24"/>
          <w:szCs w:val="24"/>
          <w:lang w:eastAsia="it-IT"/>
        </w:rPr>
        <w:t xml:space="preserve"> dei risultati</w:t>
      </w:r>
      <w:bookmarkEnd w:id="3"/>
      <w:r w:rsidR="0006525B" w:rsidRPr="00661A50">
        <w:rPr>
          <w:rFonts w:ascii="Arial" w:eastAsia="Times New Roman" w:hAnsi="Arial" w:cs="Arial"/>
          <w:b/>
          <w:bCs/>
          <w:color w:val="000000"/>
          <w:sz w:val="24"/>
          <w:szCs w:val="24"/>
          <w:lang w:eastAsia="it-IT"/>
        </w:rPr>
        <w:t xml:space="preserve"> e conclusioni </w:t>
      </w:r>
      <w:r w:rsidRPr="00661A50">
        <w:rPr>
          <w:rFonts w:ascii="Arial" w:eastAsia="Times New Roman" w:hAnsi="Arial" w:cs="Arial"/>
          <w:b/>
          <w:bCs/>
          <w:color w:val="000000"/>
          <w:sz w:val="24"/>
          <w:szCs w:val="24"/>
          <w:lang w:eastAsia="it-IT"/>
        </w:rPr>
        <w:t>…………</w:t>
      </w:r>
      <w:r w:rsidR="004A0449">
        <w:rPr>
          <w:rFonts w:ascii="Arial" w:eastAsia="Times New Roman" w:hAnsi="Arial" w:cs="Arial"/>
          <w:b/>
          <w:bCs/>
          <w:color w:val="000000"/>
          <w:sz w:val="24"/>
          <w:szCs w:val="24"/>
          <w:lang w:eastAsia="it-IT"/>
        </w:rPr>
        <w:t>…</w:t>
      </w:r>
      <w:r w:rsidR="00216BCC">
        <w:rPr>
          <w:rFonts w:ascii="Arial" w:eastAsia="Times New Roman" w:hAnsi="Arial" w:cs="Arial"/>
          <w:b/>
          <w:bCs/>
          <w:color w:val="000000"/>
          <w:sz w:val="24"/>
          <w:szCs w:val="24"/>
          <w:lang w:eastAsia="it-IT"/>
        </w:rPr>
        <w:t>…</w:t>
      </w:r>
      <w:r w:rsidR="00F72C3F">
        <w:rPr>
          <w:rFonts w:ascii="Arial" w:eastAsia="Times New Roman" w:hAnsi="Arial" w:cs="Arial"/>
          <w:b/>
          <w:bCs/>
          <w:color w:val="000000"/>
          <w:sz w:val="24"/>
          <w:szCs w:val="24"/>
          <w:lang w:eastAsia="it-IT"/>
        </w:rPr>
        <w:t>……</w:t>
      </w:r>
      <w:r w:rsidR="00F7140C" w:rsidRPr="00661A50">
        <w:rPr>
          <w:rFonts w:ascii="Arial" w:eastAsia="Times New Roman" w:hAnsi="Arial" w:cs="Arial"/>
          <w:b/>
          <w:bCs/>
          <w:color w:val="000000"/>
          <w:sz w:val="24"/>
          <w:szCs w:val="24"/>
          <w:lang w:eastAsia="it-IT"/>
        </w:rPr>
        <w:t>p.</w:t>
      </w:r>
      <w:r w:rsidR="00F72C3F">
        <w:rPr>
          <w:rFonts w:ascii="Arial" w:eastAsia="Times New Roman" w:hAnsi="Arial" w:cs="Arial"/>
          <w:b/>
          <w:bCs/>
          <w:color w:val="000000"/>
          <w:sz w:val="24"/>
          <w:szCs w:val="24"/>
          <w:lang w:eastAsia="it-IT"/>
        </w:rPr>
        <w:t>11</w:t>
      </w:r>
    </w:p>
    <w:p w14:paraId="023BDC4B" w14:textId="2F978A9C" w:rsidR="002211DE" w:rsidRPr="00661A50" w:rsidRDefault="00F72C3F"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Pr>
          <w:rFonts w:ascii="Arial" w:eastAsia="Times New Roman" w:hAnsi="Arial" w:cs="Arial"/>
          <w:color w:val="000000"/>
          <w:sz w:val="24"/>
          <w:szCs w:val="24"/>
          <w:lang w:eastAsia="it-IT"/>
        </w:rPr>
        <w:t xml:space="preserve">  </w:t>
      </w:r>
      <w:r w:rsidR="00DF2463" w:rsidRPr="00661A50">
        <w:rPr>
          <w:rFonts w:ascii="Arial" w:eastAsia="Times New Roman" w:hAnsi="Arial" w:cs="Arial"/>
          <w:color w:val="000000"/>
          <w:sz w:val="24"/>
          <w:szCs w:val="24"/>
          <w:lang w:eastAsia="it-IT"/>
        </w:rPr>
        <w:t xml:space="preserve">9.1 </w:t>
      </w:r>
      <w:r w:rsidR="000034A1">
        <w:rPr>
          <w:rFonts w:ascii="Arial" w:eastAsia="Times New Roman" w:hAnsi="Arial" w:cs="Arial"/>
          <w:color w:val="000000"/>
          <w:sz w:val="24"/>
          <w:szCs w:val="24"/>
          <w:lang w:eastAsia="it-IT"/>
        </w:rPr>
        <w:t xml:space="preserve">  </w:t>
      </w:r>
      <w:r w:rsidR="002211DE" w:rsidRPr="00661A50">
        <w:rPr>
          <w:rFonts w:ascii="Arial" w:eastAsia="Times New Roman" w:hAnsi="Arial" w:cs="Arial"/>
          <w:color w:val="000000"/>
          <w:sz w:val="24"/>
          <w:szCs w:val="24"/>
          <w:lang w:eastAsia="it-IT"/>
        </w:rPr>
        <w:t>Matrice dati……………………………………………………………………</w:t>
      </w:r>
      <w:proofErr w:type="gramStart"/>
      <w:r w:rsidR="007D77DA">
        <w:rPr>
          <w:rFonts w:ascii="Arial" w:eastAsia="Times New Roman" w:hAnsi="Arial" w:cs="Arial"/>
          <w:color w:val="000000"/>
          <w:sz w:val="24"/>
          <w:szCs w:val="24"/>
          <w:lang w:eastAsia="it-IT"/>
        </w:rPr>
        <w:t>……</w:t>
      </w:r>
      <w:r w:rsidR="00216BCC">
        <w:rPr>
          <w:rFonts w:ascii="Arial" w:eastAsia="Times New Roman" w:hAnsi="Arial" w:cs="Arial"/>
          <w:color w:val="000000"/>
          <w:sz w:val="24"/>
          <w:szCs w:val="24"/>
          <w:lang w:eastAsia="it-IT"/>
        </w:rPr>
        <w:t>.</w:t>
      </w:r>
      <w:proofErr w:type="gramEnd"/>
      <w:r w:rsidR="007D77DA">
        <w:rPr>
          <w:rFonts w:ascii="Arial" w:eastAsia="Times New Roman" w:hAnsi="Arial" w:cs="Arial"/>
          <w:color w:val="000000"/>
          <w:sz w:val="24"/>
          <w:szCs w:val="24"/>
          <w:lang w:eastAsia="it-IT"/>
        </w:rPr>
        <w:t>…</w:t>
      </w:r>
      <w:r w:rsidR="008D5B0C">
        <w:rPr>
          <w:rFonts w:ascii="Arial" w:eastAsia="Times New Roman" w:hAnsi="Arial" w:cs="Arial"/>
          <w:color w:val="000000"/>
          <w:sz w:val="24"/>
          <w:szCs w:val="24"/>
          <w:lang w:eastAsia="it-IT"/>
        </w:rPr>
        <w:t>…</w:t>
      </w:r>
      <w:r w:rsidR="00F7140C" w:rsidRPr="00661A50">
        <w:rPr>
          <w:rFonts w:ascii="Arial" w:eastAsia="Times New Roman" w:hAnsi="Arial" w:cs="Arial"/>
          <w:color w:val="000000"/>
          <w:sz w:val="24"/>
          <w:szCs w:val="24"/>
          <w:lang w:eastAsia="it-IT"/>
        </w:rPr>
        <w:t>p.</w:t>
      </w:r>
      <w:r>
        <w:rPr>
          <w:rFonts w:ascii="Arial" w:eastAsia="Times New Roman" w:hAnsi="Arial" w:cs="Arial"/>
          <w:color w:val="000000"/>
          <w:sz w:val="24"/>
          <w:szCs w:val="24"/>
          <w:lang w:eastAsia="it-IT"/>
        </w:rPr>
        <w:t>1</w:t>
      </w:r>
      <w:r w:rsidR="00BC4AF5">
        <w:rPr>
          <w:rFonts w:ascii="Arial" w:eastAsia="Times New Roman" w:hAnsi="Arial" w:cs="Arial"/>
          <w:color w:val="000000"/>
          <w:sz w:val="24"/>
          <w:szCs w:val="24"/>
          <w:lang w:eastAsia="it-IT"/>
        </w:rPr>
        <w:t>1</w:t>
      </w:r>
    </w:p>
    <w:p w14:paraId="4D7EE723" w14:textId="42B193E6" w:rsidR="002211DE" w:rsidRPr="00661A50" w:rsidRDefault="00A14DB6"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  </w:t>
      </w:r>
      <w:r w:rsidR="00DF2463" w:rsidRPr="00661A50">
        <w:rPr>
          <w:rFonts w:ascii="Arial" w:eastAsia="Times New Roman" w:hAnsi="Arial" w:cs="Arial"/>
          <w:color w:val="000000"/>
          <w:sz w:val="24"/>
          <w:szCs w:val="24"/>
          <w:lang w:eastAsia="it-IT"/>
        </w:rPr>
        <w:t xml:space="preserve">9.2 </w:t>
      </w:r>
      <w:r w:rsidR="000034A1">
        <w:rPr>
          <w:rFonts w:ascii="Arial" w:eastAsia="Times New Roman" w:hAnsi="Arial" w:cs="Arial"/>
          <w:color w:val="000000"/>
          <w:sz w:val="24"/>
          <w:szCs w:val="24"/>
          <w:lang w:eastAsia="it-IT"/>
        </w:rPr>
        <w:t xml:space="preserve">  </w:t>
      </w:r>
      <w:r w:rsidR="002211DE" w:rsidRPr="00661A50">
        <w:rPr>
          <w:rFonts w:ascii="Arial" w:eastAsia="Times New Roman" w:hAnsi="Arial" w:cs="Arial"/>
          <w:color w:val="000000"/>
          <w:sz w:val="24"/>
          <w:szCs w:val="24"/>
          <w:lang w:eastAsia="it-IT"/>
        </w:rPr>
        <w:t>Analisi monovariata…………………………………………………………</w:t>
      </w:r>
      <w:proofErr w:type="gramStart"/>
      <w:r w:rsidR="002211DE" w:rsidRPr="00661A50">
        <w:rPr>
          <w:rFonts w:ascii="Arial" w:eastAsia="Times New Roman" w:hAnsi="Arial" w:cs="Arial"/>
          <w:color w:val="000000"/>
          <w:sz w:val="24"/>
          <w:szCs w:val="24"/>
          <w:lang w:eastAsia="it-IT"/>
        </w:rPr>
        <w:t>……</w:t>
      </w:r>
      <w:r w:rsidR="00216BCC">
        <w:rPr>
          <w:rFonts w:ascii="Arial" w:eastAsia="Times New Roman" w:hAnsi="Arial" w:cs="Arial"/>
          <w:color w:val="000000"/>
          <w:sz w:val="24"/>
          <w:szCs w:val="24"/>
          <w:lang w:eastAsia="it-IT"/>
        </w:rPr>
        <w:t>.</w:t>
      </w:r>
      <w:proofErr w:type="gramEnd"/>
      <w:r w:rsidR="00216BCC">
        <w:rPr>
          <w:rFonts w:ascii="Arial" w:eastAsia="Times New Roman" w:hAnsi="Arial" w:cs="Arial"/>
          <w:color w:val="000000"/>
          <w:sz w:val="24"/>
          <w:szCs w:val="24"/>
          <w:lang w:eastAsia="it-IT"/>
        </w:rPr>
        <w:t>.</w:t>
      </w:r>
      <w:r w:rsidR="007D77DA">
        <w:rPr>
          <w:rFonts w:ascii="Arial" w:eastAsia="Times New Roman" w:hAnsi="Arial" w:cs="Arial"/>
          <w:color w:val="000000"/>
          <w:sz w:val="24"/>
          <w:szCs w:val="24"/>
          <w:lang w:eastAsia="it-IT"/>
        </w:rPr>
        <w:t>……</w:t>
      </w:r>
      <w:r w:rsidR="008D5B0C">
        <w:rPr>
          <w:rFonts w:ascii="Arial" w:eastAsia="Times New Roman" w:hAnsi="Arial" w:cs="Arial"/>
          <w:color w:val="000000"/>
          <w:sz w:val="24"/>
          <w:szCs w:val="24"/>
          <w:lang w:eastAsia="it-IT"/>
        </w:rPr>
        <w:t>.</w:t>
      </w:r>
      <w:r w:rsidR="00F7140C" w:rsidRPr="00661A50">
        <w:rPr>
          <w:rFonts w:ascii="Arial" w:eastAsia="Times New Roman" w:hAnsi="Arial" w:cs="Arial"/>
          <w:color w:val="000000"/>
          <w:sz w:val="24"/>
          <w:szCs w:val="24"/>
          <w:lang w:eastAsia="it-IT"/>
        </w:rPr>
        <w:t>p.</w:t>
      </w:r>
      <w:r w:rsidR="00BC4AF5">
        <w:rPr>
          <w:rFonts w:ascii="Arial" w:eastAsia="Times New Roman" w:hAnsi="Arial" w:cs="Arial"/>
          <w:color w:val="000000"/>
          <w:sz w:val="24"/>
          <w:szCs w:val="24"/>
          <w:lang w:eastAsia="it-IT"/>
        </w:rPr>
        <w:t>12</w:t>
      </w:r>
    </w:p>
    <w:p w14:paraId="0EE3C0EE" w14:textId="27632642" w:rsidR="00C647E3" w:rsidRPr="00661A50" w:rsidRDefault="00A14DB6"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sidRPr="00661A50">
        <w:rPr>
          <w:rFonts w:ascii="Arial" w:eastAsia="Times New Roman" w:hAnsi="Arial" w:cs="Arial"/>
          <w:sz w:val="24"/>
          <w:szCs w:val="24"/>
          <w:lang w:eastAsia="it-IT"/>
        </w:rPr>
        <w:t xml:space="preserve">   </w:t>
      </w:r>
      <w:r w:rsidR="00C647E3" w:rsidRPr="00661A50">
        <w:rPr>
          <w:rFonts w:ascii="Arial" w:eastAsia="Times New Roman" w:hAnsi="Arial" w:cs="Arial"/>
          <w:sz w:val="24"/>
          <w:szCs w:val="24"/>
          <w:lang w:eastAsia="it-IT"/>
        </w:rPr>
        <w:t xml:space="preserve">a) </w:t>
      </w:r>
      <w:r w:rsidR="000034A1">
        <w:rPr>
          <w:rFonts w:ascii="Arial" w:eastAsia="Times New Roman" w:hAnsi="Arial" w:cs="Arial"/>
          <w:sz w:val="24"/>
          <w:szCs w:val="24"/>
          <w:lang w:eastAsia="it-IT"/>
        </w:rPr>
        <w:t xml:space="preserve">   </w:t>
      </w:r>
      <w:r w:rsidR="00844759">
        <w:rPr>
          <w:rFonts w:ascii="Arial" w:eastAsia="Times New Roman" w:hAnsi="Arial" w:cs="Arial"/>
          <w:sz w:val="24"/>
          <w:szCs w:val="24"/>
          <w:lang w:eastAsia="it-IT"/>
        </w:rPr>
        <w:t xml:space="preserve"> </w:t>
      </w:r>
      <w:r w:rsidR="00C647E3" w:rsidRPr="00661A50">
        <w:rPr>
          <w:rFonts w:ascii="Arial" w:eastAsia="Times New Roman" w:hAnsi="Arial" w:cs="Arial"/>
          <w:sz w:val="24"/>
          <w:szCs w:val="24"/>
          <w:lang w:eastAsia="it-IT"/>
        </w:rPr>
        <w:t>Analisi monovariata: distribuzione di frequenza “ Autorizzazione privacy”</w:t>
      </w:r>
      <w:r w:rsidR="00216BCC">
        <w:rPr>
          <w:rFonts w:ascii="Arial" w:eastAsia="Times New Roman" w:hAnsi="Arial" w:cs="Arial"/>
          <w:sz w:val="24"/>
          <w:szCs w:val="24"/>
          <w:lang w:eastAsia="it-IT"/>
        </w:rPr>
        <w:t>…</w:t>
      </w:r>
      <w:r w:rsidR="003E2A2D" w:rsidRPr="00661A50">
        <w:rPr>
          <w:rFonts w:ascii="Arial" w:eastAsia="Times New Roman" w:hAnsi="Arial" w:cs="Arial"/>
          <w:sz w:val="24"/>
          <w:szCs w:val="24"/>
          <w:lang w:eastAsia="it-IT"/>
        </w:rPr>
        <w:t>……</w:t>
      </w:r>
      <w:r w:rsidR="008D5B0C">
        <w:rPr>
          <w:rFonts w:ascii="Arial" w:eastAsia="Times New Roman" w:hAnsi="Arial" w:cs="Arial"/>
          <w:sz w:val="24"/>
          <w:szCs w:val="24"/>
          <w:lang w:eastAsia="it-IT"/>
        </w:rPr>
        <w:t>…</w:t>
      </w:r>
      <w:r w:rsidR="003E2A2D" w:rsidRPr="00661A50">
        <w:rPr>
          <w:rFonts w:ascii="Arial" w:eastAsia="Times New Roman" w:hAnsi="Arial" w:cs="Arial"/>
          <w:sz w:val="24"/>
          <w:szCs w:val="24"/>
          <w:lang w:eastAsia="it-IT"/>
        </w:rPr>
        <w:t>p.</w:t>
      </w:r>
      <w:r w:rsidR="008D5B0C">
        <w:rPr>
          <w:rFonts w:ascii="Arial" w:eastAsia="Times New Roman" w:hAnsi="Arial" w:cs="Arial"/>
          <w:sz w:val="24"/>
          <w:szCs w:val="24"/>
          <w:lang w:eastAsia="it-IT"/>
        </w:rPr>
        <w:t>12</w:t>
      </w:r>
    </w:p>
    <w:p w14:paraId="0F978156" w14:textId="751A6B4F" w:rsidR="00C647E3" w:rsidRPr="00661A50" w:rsidRDefault="00F72C3F"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Pr>
          <w:rFonts w:ascii="Arial" w:eastAsia="Times New Roman" w:hAnsi="Arial" w:cs="Arial"/>
          <w:sz w:val="24"/>
          <w:szCs w:val="24"/>
          <w:lang w:eastAsia="it-IT"/>
        </w:rPr>
        <w:t xml:space="preserve">   </w:t>
      </w:r>
      <w:r w:rsidR="00C647E3" w:rsidRPr="00661A50">
        <w:rPr>
          <w:rFonts w:ascii="Arial" w:eastAsia="Times New Roman" w:hAnsi="Arial" w:cs="Arial"/>
          <w:sz w:val="24"/>
          <w:szCs w:val="24"/>
          <w:lang w:eastAsia="it-IT"/>
        </w:rPr>
        <w:t xml:space="preserve">b) </w:t>
      </w:r>
      <w:r w:rsidR="000034A1">
        <w:rPr>
          <w:rFonts w:ascii="Arial" w:eastAsia="Times New Roman" w:hAnsi="Arial" w:cs="Arial"/>
          <w:sz w:val="24"/>
          <w:szCs w:val="24"/>
          <w:lang w:eastAsia="it-IT"/>
        </w:rPr>
        <w:t xml:space="preserve">   </w:t>
      </w:r>
      <w:r w:rsidR="00844759">
        <w:rPr>
          <w:rFonts w:ascii="Arial" w:eastAsia="Times New Roman" w:hAnsi="Arial" w:cs="Arial"/>
          <w:sz w:val="24"/>
          <w:szCs w:val="24"/>
          <w:lang w:eastAsia="it-IT"/>
        </w:rPr>
        <w:t xml:space="preserve"> </w:t>
      </w:r>
      <w:r w:rsidR="00C647E3" w:rsidRPr="00661A50">
        <w:rPr>
          <w:rFonts w:ascii="Arial" w:eastAsia="Times New Roman" w:hAnsi="Arial" w:cs="Arial"/>
          <w:sz w:val="24"/>
          <w:szCs w:val="24"/>
          <w:lang w:eastAsia="it-IT"/>
        </w:rPr>
        <w:t>Analisi monovariata: distribuzione di frequenza “ Ruolo”</w:t>
      </w:r>
      <w:r w:rsidR="003E2A2D" w:rsidRPr="00661A50">
        <w:rPr>
          <w:rFonts w:ascii="Arial" w:eastAsia="Times New Roman" w:hAnsi="Arial" w:cs="Arial"/>
          <w:sz w:val="24"/>
          <w:szCs w:val="24"/>
          <w:lang w:eastAsia="it-IT"/>
        </w:rPr>
        <w:t>…………………</w:t>
      </w:r>
      <w:proofErr w:type="gramStart"/>
      <w:r w:rsidR="003E2A2D" w:rsidRPr="00661A50">
        <w:rPr>
          <w:rFonts w:ascii="Arial" w:eastAsia="Times New Roman" w:hAnsi="Arial" w:cs="Arial"/>
          <w:sz w:val="24"/>
          <w:szCs w:val="24"/>
          <w:lang w:eastAsia="it-IT"/>
        </w:rPr>
        <w:t>……</w:t>
      </w:r>
      <w:r w:rsidR="00662B89">
        <w:rPr>
          <w:rFonts w:ascii="Arial" w:eastAsia="Times New Roman" w:hAnsi="Arial" w:cs="Arial"/>
          <w:sz w:val="24"/>
          <w:szCs w:val="24"/>
          <w:lang w:eastAsia="it-IT"/>
        </w:rPr>
        <w:t>.</w:t>
      </w:r>
      <w:proofErr w:type="gramEnd"/>
      <w:r w:rsidR="00662B89">
        <w:rPr>
          <w:rFonts w:ascii="Arial" w:eastAsia="Times New Roman" w:hAnsi="Arial" w:cs="Arial"/>
          <w:sz w:val="24"/>
          <w:szCs w:val="24"/>
          <w:lang w:eastAsia="it-IT"/>
        </w:rPr>
        <w:t>.</w:t>
      </w:r>
      <w:r w:rsidR="008A2AEA">
        <w:rPr>
          <w:rFonts w:ascii="Arial" w:eastAsia="Times New Roman" w:hAnsi="Arial" w:cs="Arial"/>
          <w:sz w:val="24"/>
          <w:szCs w:val="24"/>
          <w:lang w:eastAsia="it-IT"/>
        </w:rPr>
        <w:t xml:space="preserve">  </w:t>
      </w:r>
      <w:proofErr w:type="gramStart"/>
      <w:r w:rsidR="004B2176">
        <w:rPr>
          <w:rFonts w:ascii="Arial" w:eastAsia="Times New Roman" w:hAnsi="Arial" w:cs="Arial"/>
          <w:sz w:val="24"/>
          <w:szCs w:val="24"/>
          <w:lang w:eastAsia="it-IT"/>
        </w:rPr>
        <w:t>…</w:t>
      </w:r>
      <w:r w:rsidR="008D5B0C">
        <w:rPr>
          <w:rFonts w:ascii="Arial" w:eastAsia="Times New Roman" w:hAnsi="Arial" w:cs="Arial"/>
          <w:sz w:val="24"/>
          <w:szCs w:val="24"/>
          <w:lang w:eastAsia="it-IT"/>
        </w:rPr>
        <w:t>.</w:t>
      </w:r>
      <w:proofErr w:type="gramEnd"/>
      <w:r w:rsidR="003E2A2D" w:rsidRPr="00661A50">
        <w:rPr>
          <w:rFonts w:ascii="Arial" w:eastAsia="Times New Roman" w:hAnsi="Arial" w:cs="Arial"/>
          <w:sz w:val="24"/>
          <w:szCs w:val="24"/>
          <w:lang w:eastAsia="it-IT"/>
        </w:rPr>
        <w:t>p.</w:t>
      </w:r>
      <w:r w:rsidR="008D5B0C">
        <w:rPr>
          <w:rFonts w:ascii="Arial" w:eastAsia="Times New Roman" w:hAnsi="Arial" w:cs="Arial"/>
          <w:sz w:val="24"/>
          <w:szCs w:val="24"/>
          <w:lang w:eastAsia="it-IT"/>
        </w:rPr>
        <w:t>13</w:t>
      </w:r>
    </w:p>
    <w:p w14:paraId="3A0840C1" w14:textId="687F0192" w:rsidR="00C647E3" w:rsidRPr="00661A50" w:rsidRDefault="00F72C3F"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Pr>
          <w:rFonts w:ascii="Arial" w:eastAsia="Times New Roman" w:hAnsi="Arial" w:cs="Arial"/>
          <w:sz w:val="24"/>
          <w:szCs w:val="24"/>
          <w:lang w:eastAsia="it-IT"/>
        </w:rPr>
        <w:t xml:space="preserve">   </w:t>
      </w:r>
      <w:r w:rsidR="00C647E3" w:rsidRPr="00661A50">
        <w:rPr>
          <w:rFonts w:ascii="Arial" w:eastAsia="Times New Roman" w:hAnsi="Arial" w:cs="Arial"/>
          <w:sz w:val="24"/>
          <w:szCs w:val="24"/>
          <w:lang w:eastAsia="it-IT"/>
        </w:rPr>
        <w:t xml:space="preserve">c) </w:t>
      </w:r>
      <w:r w:rsidR="000034A1">
        <w:rPr>
          <w:rFonts w:ascii="Arial" w:eastAsia="Times New Roman" w:hAnsi="Arial" w:cs="Arial"/>
          <w:sz w:val="24"/>
          <w:szCs w:val="24"/>
          <w:lang w:eastAsia="it-IT"/>
        </w:rPr>
        <w:t xml:space="preserve">    </w:t>
      </w:r>
      <w:r w:rsidR="00C647E3" w:rsidRPr="00661A50">
        <w:rPr>
          <w:rFonts w:ascii="Arial" w:eastAsia="Times New Roman" w:hAnsi="Arial" w:cs="Arial"/>
          <w:sz w:val="24"/>
          <w:szCs w:val="24"/>
          <w:lang w:eastAsia="it-IT"/>
        </w:rPr>
        <w:t>Analisi monovariata: distribuzione di frequenza “Età bambino”</w:t>
      </w:r>
      <w:r w:rsidR="003E2A2D" w:rsidRPr="00661A50">
        <w:rPr>
          <w:rFonts w:ascii="Arial" w:eastAsia="Times New Roman" w:hAnsi="Arial" w:cs="Arial"/>
          <w:sz w:val="24"/>
          <w:szCs w:val="24"/>
          <w:lang w:eastAsia="it-IT"/>
        </w:rPr>
        <w:t>……</w:t>
      </w:r>
      <w:proofErr w:type="gramStart"/>
      <w:r w:rsidR="0085021F">
        <w:rPr>
          <w:rFonts w:ascii="Arial" w:eastAsia="Times New Roman" w:hAnsi="Arial" w:cs="Arial"/>
          <w:sz w:val="24"/>
          <w:szCs w:val="24"/>
          <w:lang w:eastAsia="it-IT"/>
        </w:rPr>
        <w:t>……</w:t>
      </w:r>
      <w:r w:rsidR="008A2AEA">
        <w:rPr>
          <w:rFonts w:ascii="Arial" w:eastAsia="Times New Roman" w:hAnsi="Arial" w:cs="Arial"/>
          <w:sz w:val="24"/>
          <w:szCs w:val="24"/>
          <w:lang w:eastAsia="it-IT"/>
        </w:rPr>
        <w:t>.</w:t>
      </w:r>
      <w:proofErr w:type="gramEnd"/>
      <w:r w:rsidR="008A2AEA">
        <w:rPr>
          <w:rFonts w:ascii="Arial" w:eastAsia="Times New Roman" w:hAnsi="Arial" w:cs="Arial"/>
          <w:sz w:val="24"/>
          <w:szCs w:val="24"/>
          <w:lang w:eastAsia="it-IT"/>
        </w:rPr>
        <w:t>.</w:t>
      </w:r>
      <w:r w:rsidR="0085021F">
        <w:rPr>
          <w:rFonts w:ascii="Arial" w:eastAsia="Times New Roman" w:hAnsi="Arial" w:cs="Arial"/>
          <w:sz w:val="24"/>
          <w:szCs w:val="24"/>
          <w:lang w:eastAsia="it-IT"/>
        </w:rPr>
        <w:t>….</w:t>
      </w:r>
      <w:r w:rsidR="007F0A71">
        <w:rPr>
          <w:rFonts w:ascii="Arial" w:eastAsia="Times New Roman" w:hAnsi="Arial" w:cs="Arial"/>
          <w:sz w:val="24"/>
          <w:szCs w:val="24"/>
          <w:lang w:eastAsia="it-IT"/>
        </w:rPr>
        <w:t>……</w:t>
      </w:r>
      <w:r w:rsidR="004A0449">
        <w:rPr>
          <w:rFonts w:ascii="Arial" w:eastAsia="Times New Roman" w:hAnsi="Arial" w:cs="Arial"/>
          <w:sz w:val="24"/>
          <w:szCs w:val="24"/>
          <w:lang w:eastAsia="it-IT"/>
        </w:rPr>
        <w:t>.</w:t>
      </w:r>
      <w:r w:rsidR="007F0A71">
        <w:rPr>
          <w:rFonts w:ascii="Arial" w:eastAsia="Times New Roman" w:hAnsi="Arial" w:cs="Arial"/>
          <w:sz w:val="24"/>
          <w:szCs w:val="24"/>
          <w:lang w:eastAsia="it-IT"/>
        </w:rPr>
        <w:t>.</w:t>
      </w:r>
      <w:r w:rsidR="008D5B0C">
        <w:rPr>
          <w:rFonts w:ascii="Arial" w:eastAsia="Times New Roman" w:hAnsi="Arial" w:cs="Arial"/>
          <w:sz w:val="24"/>
          <w:szCs w:val="24"/>
          <w:lang w:eastAsia="it-IT"/>
        </w:rPr>
        <w:t>.</w:t>
      </w:r>
      <w:r w:rsidR="007F0A71">
        <w:rPr>
          <w:rFonts w:ascii="Arial" w:eastAsia="Times New Roman" w:hAnsi="Arial" w:cs="Arial"/>
          <w:sz w:val="24"/>
          <w:szCs w:val="24"/>
          <w:lang w:eastAsia="it-IT"/>
        </w:rPr>
        <w:t>p.</w:t>
      </w:r>
      <w:r w:rsidR="008D5B0C">
        <w:rPr>
          <w:rFonts w:ascii="Arial" w:eastAsia="Times New Roman" w:hAnsi="Arial" w:cs="Arial"/>
          <w:sz w:val="24"/>
          <w:szCs w:val="24"/>
          <w:lang w:eastAsia="it-IT"/>
        </w:rPr>
        <w:t>15</w:t>
      </w:r>
      <w:r w:rsidR="004B2176">
        <w:rPr>
          <w:rFonts w:ascii="Arial" w:eastAsia="Times New Roman" w:hAnsi="Arial" w:cs="Arial"/>
          <w:sz w:val="24"/>
          <w:szCs w:val="24"/>
          <w:lang w:eastAsia="it-IT"/>
        </w:rPr>
        <w:t xml:space="preserve">   </w:t>
      </w:r>
    </w:p>
    <w:p w14:paraId="590E859A" w14:textId="1F8B8BA9" w:rsidR="00C647E3" w:rsidRPr="00661A50" w:rsidRDefault="00F72C3F"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Pr>
          <w:rFonts w:ascii="Arial" w:eastAsia="Times New Roman" w:hAnsi="Arial" w:cs="Arial"/>
          <w:sz w:val="24"/>
          <w:szCs w:val="24"/>
          <w:lang w:eastAsia="it-IT"/>
        </w:rPr>
        <w:t xml:space="preserve">   </w:t>
      </w:r>
      <w:r w:rsidR="00C647E3" w:rsidRPr="00661A50">
        <w:rPr>
          <w:rFonts w:ascii="Arial" w:eastAsia="Times New Roman" w:hAnsi="Arial" w:cs="Arial"/>
          <w:sz w:val="24"/>
          <w:szCs w:val="24"/>
          <w:lang w:eastAsia="it-IT"/>
        </w:rPr>
        <w:t xml:space="preserve">d) </w:t>
      </w:r>
      <w:r w:rsidR="000034A1">
        <w:rPr>
          <w:rFonts w:ascii="Arial" w:eastAsia="Times New Roman" w:hAnsi="Arial" w:cs="Arial"/>
          <w:sz w:val="24"/>
          <w:szCs w:val="24"/>
          <w:lang w:eastAsia="it-IT"/>
        </w:rPr>
        <w:t xml:space="preserve">   </w:t>
      </w:r>
      <w:r w:rsidR="00C647E3" w:rsidRPr="00661A50">
        <w:rPr>
          <w:rFonts w:ascii="Arial" w:eastAsia="Times New Roman" w:hAnsi="Arial" w:cs="Arial"/>
          <w:sz w:val="24"/>
          <w:szCs w:val="24"/>
          <w:lang w:eastAsia="it-IT"/>
        </w:rPr>
        <w:t>Analisi monovariata: distribuzione di frequenza “Genere bambino”</w:t>
      </w:r>
      <w:r w:rsidR="003E2A2D" w:rsidRPr="00661A50">
        <w:rPr>
          <w:rFonts w:ascii="Arial" w:eastAsia="Times New Roman" w:hAnsi="Arial" w:cs="Arial"/>
          <w:sz w:val="24"/>
          <w:szCs w:val="24"/>
          <w:lang w:eastAsia="it-IT"/>
        </w:rPr>
        <w:t>…………</w:t>
      </w:r>
      <w:proofErr w:type="gramStart"/>
      <w:r w:rsidR="003E2A2D" w:rsidRPr="00661A50">
        <w:rPr>
          <w:rFonts w:ascii="Arial" w:eastAsia="Times New Roman" w:hAnsi="Arial" w:cs="Arial"/>
          <w:sz w:val="24"/>
          <w:szCs w:val="24"/>
          <w:lang w:eastAsia="it-IT"/>
        </w:rPr>
        <w:t>…</w:t>
      </w:r>
      <w:r w:rsidR="007F0A71">
        <w:rPr>
          <w:rFonts w:ascii="Arial" w:eastAsia="Times New Roman" w:hAnsi="Arial" w:cs="Arial"/>
          <w:sz w:val="24"/>
          <w:szCs w:val="24"/>
          <w:lang w:eastAsia="it-IT"/>
        </w:rPr>
        <w:t>...</w:t>
      </w:r>
      <w:r w:rsidR="004A0449">
        <w:rPr>
          <w:rFonts w:ascii="Arial" w:eastAsia="Times New Roman" w:hAnsi="Arial" w:cs="Arial"/>
          <w:sz w:val="24"/>
          <w:szCs w:val="24"/>
          <w:lang w:eastAsia="it-IT"/>
        </w:rPr>
        <w:t>.</w:t>
      </w:r>
      <w:proofErr w:type="gramEnd"/>
      <w:r w:rsidR="008D5B0C">
        <w:rPr>
          <w:rFonts w:ascii="Arial" w:eastAsia="Times New Roman" w:hAnsi="Arial" w:cs="Arial"/>
          <w:sz w:val="24"/>
          <w:szCs w:val="24"/>
          <w:lang w:eastAsia="it-IT"/>
        </w:rPr>
        <w:t>.</w:t>
      </w:r>
      <w:r w:rsidR="003E2A2D" w:rsidRPr="00661A50">
        <w:rPr>
          <w:rFonts w:ascii="Arial" w:eastAsia="Times New Roman" w:hAnsi="Arial" w:cs="Arial"/>
          <w:sz w:val="24"/>
          <w:szCs w:val="24"/>
          <w:lang w:eastAsia="it-IT"/>
        </w:rPr>
        <w:t>p.</w:t>
      </w:r>
      <w:r w:rsidR="008D5B0C">
        <w:rPr>
          <w:rFonts w:ascii="Arial" w:eastAsia="Times New Roman" w:hAnsi="Arial" w:cs="Arial"/>
          <w:sz w:val="24"/>
          <w:szCs w:val="24"/>
          <w:lang w:eastAsia="it-IT"/>
        </w:rPr>
        <w:t>16</w:t>
      </w:r>
    </w:p>
    <w:p w14:paraId="187604E8" w14:textId="54D6E6CF" w:rsidR="002211DE" w:rsidRPr="00661A50" w:rsidRDefault="00F72C3F"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Pr>
          <w:rFonts w:ascii="Arial" w:eastAsia="Times New Roman" w:hAnsi="Arial" w:cs="Arial"/>
          <w:color w:val="000000"/>
          <w:sz w:val="24"/>
          <w:szCs w:val="24"/>
          <w:lang w:eastAsia="it-IT"/>
        </w:rPr>
        <w:t xml:space="preserve">  </w:t>
      </w:r>
      <w:r w:rsidR="000034A1" w:rsidRPr="00661A50">
        <w:rPr>
          <w:rFonts w:ascii="Arial" w:eastAsia="Times New Roman" w:hAnsi="Arial" w:cs="Arial"/>
          <w:color w:val="000000"/>
          <w:sz w:val="24"/>
          <w:szCs w:val="24"/>
          <w:lang w:eastAsia="it-IT"/>
        </w:rPr>
        <w:t xml:space="preserve">9.3 </w:t>
      </w:r>
      <w:r w:rsidR="000034A1">
        <w:rPr>
          <w:rFonts w:ascii="Arial" w:eastAsia="Times New Roman" w:hAnsi="Arial" w:cs="Arial"/>
          <w:color w:val="000000"/>
          <w:sz w:val="24"/>
          <w:szCs w:val="24"/>
          <w:lang w:eastAsia="it-IT"/>
        </w:rPr>
        <w:t xml:space="preserve">  Analisi</w:t>
      </w:r>
      <w:r w:rsidR="002211DE" w:rsidRPr="00661A50">
        <w:rPr>
          <w:rFonts w:ascii="Arial" w:eastAsia="Times New Roman" w:hAnsi="Arial" w:cs="Arial"/>
          <w:color w:val="000000"/>
          <w:sz w:val="24"/>
          <w:szCs w:val="24"/>
          <w:lang w:eastAsia="it-IT"/>
        </w:rPr>
        <w:t xml:space="preserve"> bivariata……………………………………………………………………</w:t>
      </w:r>
      <w:r w:rsidR="00216BCC">
        <w:rPr>
          <w:rFonts w:ascii="Arial" w:eastAsia="Times New Roman" w:hAnsi="Arial" w:cs="Arial"/>
          <w:color w:val="000000"/>
          <w:sz w:val="24"/>
          <w:szCs w:val="24"/>
          <w:lang w:eastAsia="it-IT"/>
        </w:rPr>
        <w:t>….</w:t>
      </w:r>
      <w:r w:rsidR="008E7314">
        <w:rPr>
          <w:rFonts w:ascii="Arial" w:eastAsia="Times New Roman" w:hAnsi="Arial" w:cs="Arial"/>
          <w:color w:val="000000"/>
          <w:sz w:val="24"/>
          <w:szCs w:val="24"/>
          <w:lang w:eastAsia="it-IT"/>
        </w:rPr>
        <w:t>..</w:t>
      </w:r>
      <w:r w:rsidR="00084559">
        <w:rPr>
          <w:rFonts w:ascii="Arial" w:eastAsia="Times New Roman" w:hAnsi="Arial" w:cs="Arial"/>
          <w:color w:val="000000"/>
          <w:sz w:val="24"/>
          <w:szCs w:val="24"/>
          <w:lang w:eastAsia="it-IT"/>
        </w:rPr>
        <w:t>.</w:t>
      </w:r>
      <w:r w:rsidR="008D5B0C">
        <w:rPr>
          <w:rFonts w:ascii="Arial" w:eastAsia="Times New Roman" w:hAnsi="Arial" w:cs="Arial"/>
          <w:color w:val="000000"/>
          <w:sz w:val="24"/>
          <w:szCs w:val="24"/>
          <w:lang w:eastAsia="it-IT"/>
        </w:rPr>
        <w:t>.</w:t>
      </w:r>
      <w:r w:rsidR="0035315C">
        <w:rPr>
          <w:rFonts w:ascii="Arial" w:eastAsia="Times New Roman" w:hAnsi="Arial" w:cs="Arial"/>
          <w:color w:val="000000"/>
          <w:sz w:val="24"/>
          <w:szCs w:val="24"/>
          <w:lang w:eastAsia="it-IT"/>
        </w:rPr>
        <w:t>.</w:t>
      </w:r>
      <w:r w:rsidR="00F7140C" w:rsidRPr="00661A50">
        <w:rPr>
          <w:rFonts w:ascii="Arial" w:eastAsia="Times New Roman" w:hAnsi="Arial" w:cs="Arial"/>
          <w:color w:val="000000"/>
          <w:sz w:val="24"/>
          <w:szCs w:val="24"/>
          <w:lang w:eastAsia="it-IT"/>
        </w:rPr>
        <w:t>p.</w:t>
      </w:r>
      <w:r w:rsidR="00BC4AF5">
        <w:rPr>
          <w:rFonts w:ascii="Arial" w:eastAsia="Times New Roman" w:hAnsi="Arial" w:cs="Arial"/>
          <w:color w:val="000000"/>
          <w:sz w:val="24"/>
          <w:szCs w:val="24"/>
          <w:lang w:eastAsia="it-IT"/>
        </w:rPr>
        <w:t>17</w:t>
      </w:r>
    </w:p>
    <w:p w14:paraId="4513248B" w14:textId="72220955" w:rsidR="008A4F35" w:rsidRPr="00661A50" w:rsidRDefault="00F72C3F"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 xml:space="preserve">  </w:t>
      </w:r>
      <w:r w:rsidR="00DF2463" w:rsidRPr="00661A50">
        <w:rPr>
          <w:rFonts w:ascii="Arial" w:eastAsia="Times New Roman" w:hAnsi="Arial" w:cs="Arial"/>
          <w:color w:val="000000"/>
          <w:sz w:val="24"/>
          <w:szCs w:val="24"/>
          <w:lang w:eastAsia="it-IT"/>
        </w:rPr>
        <w:t>9.4</w:t>
      </w:r>
      <w:r w:rsidR="008A4F35" w:rsidRPr="00661A50">
        <w:rPr>
          <w:rFonts w:ascii="Arial" w:eastAsia="Times New Roman" w:hAnsi="Arial" w:cs="Arial"/>
          <w:color w:val="000000"/>
          <w:sz w:val="24"/>
          <w:szCs w:val="24"/>
          <w:lang w:eastAsia="it-IT"/>
        </w:rPr>
        <w:t xml:space="preserve"> </w:t>
      </w:r>
      <w:r w:rsidR="000034A1">
        <w:rPr>
          <w:rFonts w:ascii="Arial" w:eastAsia="Times New Roman" w:hAnsi="Arial" w:cs="Arial"/>
          <w:color w:val="000000"/>
          <w:sz w:val="24"/>
          <w:szCs w:val="24"/>
          <w:lang w:eastAsia="it-IT"/>
        </w:rPr>
        <w:t xml:space="preserve">  </w:t>
      </w:r>
      <w:r w:rsidR="008A4F35" w:rsidRPr="00661A50">
        <w:rPr>
          <w:rFonts w:ascii="Arial" w:eastAsia="Times New Roman" w:hAnsi="Arial" w:cs="Arial"/>
          <w:color w:val="000000"/>
          <w:sz w:val="24"/>
          <w:szCs w:val="24"/>
          <w:lang w:eastAsia="it-IT"/>
        </w:rPr>
        <w:t>Analisi della varianza………………………………………………………</w:t>
      </w:r>
      <w:proofErr w:type="gramStart"/>
      <w:r w:rsidR="008A4F35" w:rsidRPr="00661A50">
        <w:rPr>
          <w:rFonts w:ascii="Arial" w:eastAsia="Times New Roman" w:hAnsi="Arial" w:cs="Arial"/>
          <w:color w:val="000000"/>
          <w:sz w:val="24"/>
          <w:szCs w:val="24"/>
          <w:lang w:eastAsia="it-IT"/>
        </w:rPr>
        <w:t>……</w:t>
      </w:r>
      <w:r w:rsidR="008D5B0C">
        <w:rPr>
          <w:rFonts w:ascii="Arial" w:eastAsia="Times New Roman" w:hAnsi="Arial" w:cs="Arial"/>
          <w:color w:val="000000"/>
          <w:sz w:val="24"/>
          <w:szCs w:val="24"/>
          <w:lang w:eastAsia="it-IT"/>
        </w:rPr>
        <w:t>.</w:t>
      </w:r>
      <w:proofErr w:type="gramEnd"/>
      <w:r w:rsidR="003E2A2D" w:rsidRPr="00661A50">
        <w:rPr>
          <w:rFonts w:ascii="Arial" w:eastAsia="Times New Roman" w:hAnsi="Arial" w:cs="Arial"/>
          <w:color w:val="000000"/>
          <w:sz w:val="24"/>
          <w:szCs w:val="24"/>
          <w:lang w:eastAsia="it-IT"/>
        </w:rPr>
        <w:t>…</w:t>
      </w:r>
      <w:r w:rsidR="004B2176">
        <w:rPr>
          <w:rFonts w:ascii="Arial" w:eastAsia="Times New Roman" w:hAnsi="Arial" w:cs="Arial"/>
          <w:color w:val="000000"/>
          <w:sz w:val="24"/>
          <w:szCs w:val="24"/>
          <w:lang w:eastAsia="it-IT"/>
        </w:rPr>
        <w:t>…</w:t>
      </w:r>
      <w:r w:rsidR="008E7314">
        <w:rPr>
          <w:rFonts w:ascii="Arial" w:eastAsia="Times New Roman" w:hAnsi="Arial" w:cs="Arial"/>
          <w:color w:val="000000"/>
          <w:sz w:val="24"/>
          <w:szCs w:val="24"/>
          <w:lang w:eastAsia="it-IT"/>
        </w:rPr>
        <w:t>.</w:t>
      </w:r>
      <w:r w:rsidR="00084559">
        <w:rPr>
          <w:rFonts w:ascii="Arial" w:eastAsia="Times New Roman" w:hAnsi="Arial" w:cs="Arial"/>
          <w:color w:val="000000"/>
          <w:sz w:val="24"/>
          <w:szCs w:val="24"/>
          <w:lang w:eastAsia="it-IT"/>
        </w:rPr>
        <w:t>.</w:t>
      </w:r>
      <w:r w:rsidR="0035315C">
        <w:rPr>
          <w:rFonts w:ascii="Arial" w:eastAsia="Times New Roman" w:hAnsi="Arial" w:cs="Arial"/>
          <w:color w:val="000000"/>
          <w:sz w:val="24"/>
          <w:szCs w:val="24"/>
          <w:lang w:eastAsia="it-IT"/>
        </w:rPr>
        <w:t>.</w:t>
      </w:r>
      <w:r w:rsidR="008A4F35" w:rsidRPr="00661A50">
        <w:rPr>
          <w:rFonts w:ascii="Arial" w:eastAsia="Times New Roman" w:hAnsi="Arial" w:cs="Arial"/>
          <w:color w:val="000000"/>
          <w:sz w:val="24"/>
          <w:szCs w:val="24"/>
          <w:lang w:eastAsia="it-IT"/>
        </w:rPr>
        <w:t>p.</w:t>
      </w:r>
      <w:r w:rsidR="00BC4AF5">
        <w:rPr>
          <w:rFonts w:ascii="Arial" w:eastAsia="Times New Roman" w:hAnsi="Arial" w:cs="Arial"/>
          <w:color w:val="000000"/>
          <w:sz w:val="24"/>
          <w:szCs w:val="24"/>
          <w:lang w:eastAsia="it-IT"/>
        </w:rPr>
        <w:t>19</w:t>
      </w:r>
    </w:p>
    <w:p w14:paraId="5D787612" w14:textId="2500CF78" w:rsidR="00A8618B" w:rsidRDefault="00F72C3F"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Pr>
          <w:rFonts w:ascii="Arial" w:eastAsia="Times New Roman" w:hAnsi="Arial" w:cs="Arial"/>
          <w:color w:val="000000"/>
          <w:sz w:val="24"/>
          <w:szCs w:val="24"/>
          <w:lang w:eastAsia="it-IT"/>
        </w:rPr>
        <w:t xml:space="preserve">  </w:t>
      </w:r>
      <w:r w:rsidR="008A4F35" w:rsidRPr="00661A50">
        <w:rPr>
          <w:rFonts w:ascii="Arial" w:eastAsia="Times New Roman" w:hAnsi="Arial" w:cs="Arial"/>
          <w:color w:val="000000"/>
          <w:sz w:val="24"/>
          <w:szCs w:val="24"/>
          <w:lang w:eastAsia="it-IT"/>
        </w:rPr>
        <w:t>9.5</w:t>
      </w:r>
      <w:r w:rsidR="00DF2463" w:rsidRPr="00661A50">
        <w:rPr>
          <w:rFonts w:ascii="Arial" w:eastAsia="Times New Roman" w:hAnsi="Arial" w:cs="Arial"/>
          <w:color w:val="000000"/>
          <w:sz w:val="24"/>
          <w:szCs w:val="24"/>
          <w:lang w:eastAsia="it-IT"/>
        </w:rPr>
        <w:t xml:space="preserve"> </w:t>
      </w:r>
      <w:r w:rsidR="000034A1">
        <w:rPr>
          <w:rFonts w:ascii="Arial" w:eastAsia="Times New Roman" w:hAnsi="Arial" w:cs="Arial"/>
          <w:color w:val="000000"/>
          <w:sz w:val="24"/>
          <w:szCs w:val="24"/>
          <w:lang w:eastAsia="it-IT"/>
        </w:rPr>
        <w:t xml:space="preserve">  </w:t>
      </w:r>
      <w:r w:rsidR="002211DE" w:rsidRPr="00661A50">
        <w:rPr>
          <w:rFonts w:ascii="Arial" w:eastAsia="Times New Roman" w:hAnsi="Arial" w:cs="Arial"/>
          <w:color w:val="000000"/>
          <w:sz w:val="24"/>
          <w:szCs w:val="24"/>
          <w:lang w:eastAsia="it-IT"/>
        </w:rPr>
        <w:t>Interpretazione dei dati</w:t>
      </w:r>
      <w:r w:rsidR="008A4F35" w:rsidRPr="00661A50">
        <w:rPr>
          <w:rFonts w:ascii="Arial" w:eastAsia="Times New Roman" w:hAnsi="Arial" w:cs="Arial"/>
          <w:color w:val="000000"/>
          <w:sz w:val="24"/>
          <w:szCs w:val="24"/>
          <w:lang w:eastAsia="it-IT"/>
        </w:rPr>
        <w:t xml:space="preserve"> e conclusioni</w:t>
      </w:r>
      <w:r w:rsidR="002211DE" w:rsidRPr="00661A50">
        <w:rPr>
          <w:rFonts w:ascii="Arial" w:eastAsia="Times New Roman" w:hAnsi="Arial" w:cs="Arial"/>
          <w:color w:val="000000"/>
          <w:sz w:val="24"/>
          <w:szCs w:val="24"/>
          <w:lang w:eastAsia="it-IT"/>
        </w:rPr>
        <w:t>………………………………………</w:t>
      </w:r>
      <w:proofErr w:type="gramStart"/>
      <w:r w:rsidR="002211DE" w:rsidRPr="00661A50">
        <w:rPr>
          <w:rFonts w:ascii="Arial" w:eastAsia="Times New Roman" w:hAnsi="Arial" w:cs="Arial"/>
          <w:color w:val="000000"/>
          <w:sz w:val="24"/>
          <w:szCs w:val="24"/>
          <w:lang w:eastAsia="it-IT"/>
        </w:rPr>
        <w:t>…</w:t>
      </w:r>
      <w:r w:rsidR="003E2A2D" w:rsidRPr="00661A50">
        <w:rPr>
          <w:rFonts w:ascii="Arial" w:eastAsia="Times New Roman" w:hAnsi="Arial" w:cs="Arial"/>
          <w:color w:val="000000"/>
          <w:sz w:val="24"/>
          <w:szCs w:val="24"/>
          <w:lang w:eastAsia="it-IT"/>
        </w:rPr>
        <w:t>…</w:t>
      </w:r>
      <w:r w:rsidR="008D5B0C">
        <w:rPr>
          <w:rFonts w:ascii="Arial" w:eastAsia="Times New Roman" w:hAnsi="Arial" w:cs="Arial"/>
          <w:color w:val="000000"/>
          <w:sz w:val="24"/>
          <w:szCs w:val="24"/>
          <w:lang w:eastAsia="it-IT"/>
        </w:rPr>
        <w:t>.</w:t>
      </w:r>
      <w:proofErr w:type="gramEnd"/>
      <w:r w:rsidR="002211DE" w:rsidRPr="00661A50">
        <w:rPr>
          <w:rFonts w:ascii="Arial" w:eastAsia="Times New Roman" w:hAnsi="Arial" w:cs="Arial"/>
          <w:color w:val="000000"/>
          <w:sz w:val="24"/>
          <w:szCs w:val="24"/>
          <w:lang w:eastAsia="it-IT"/>
        </w:rPr>
        <w:t>…</w:t>
      </w:r>
      <w:r w:rsidR="0035315C">
        <w:rPr>
          <w:rFonts w:ascii="Arial" w:eastAsia="Times New Roman" w:hAnsi="Arial" w:cs="Arial"/>
          <w:color w:val="000000"/>
          <w:sz w:val="24"/>
          <w:szCs w:val="24"/>
          <w:lang w:eastAsia="it-IT"/>
        </w:rPr>
        <w:t>…</w:t>
      </w:r>
      <w:r w:rsidR="00BC4AF5">
        <w:rPr>
          <w:rFonts w:ascii="Arial" w:eastAsia="Times New Roman" w:hAnsi="Arial" w:cs="Arial"/>
          <w:color w:val="000000"/>
          <w:sz w:val="24"/>
          <w:szCs w:val="24"/>
          <w:lang w:eastAsia="it-IT"/>
        </w:rPr>
        <w:t>.</w:t>
      </w:r>
      <w:r w:rsidR="00F7140C" w:rsidRPr="00661A50">
        <w:rPr>
          <w:rFonts w:ascii="Arial" w:eastAsia="Times New Roman" w:hAnsi="Arial" w:cs="Arial"/>
          <w:color w:val="000000"/>
          <w:sz w:val="24"/>
          <w:szCs w:val="24"/>
          <w:lang w:eastAsia="it-IT"/>
        </w:rPr>
        <w:t>p.</w:t>
      </w:r>
      <w:bookmarkStart w:id="4" w:name="_Hlk86854464"/>
      <w:r w:rsidR="00BC4AF5">
        <w:rPr>
          <w:rFonts w:ascii="Arial" w:eastAsia="Times New Roman" w:hAnsi="Arial" w:cs="Arial"/>
          <w:color w:val="000000"/>
          <w:sz w:val="24"/>
          <w:szCs w:val="24"/>
          <w:lang w:eastAsia="it-IT"/>
        </w:rPr>
        <w:t>21</w:t>
      </w:r>
    </w:p>
    <w:p w14:paraId="5C7517B2" w14:textId="22F5B600" w:rsidR="002211DE" w:rsidRPr="00661A50" w:rsidRDefault="002211DE" w:rsidP="003C6798">
      <w:pPr>
        <w:pBdr>
          <w:top w:val="single" w:sz="4" w:space="1" w:color="auto"/>
          <w:left w:val="single" w:sz="4" w:space="4" w:color="auto"/>
          <w:bottom w:val="single" w:sz="4" w:space="1" w:color="auto"/>
          <w:right w:val="single" w:sz="4" w:space="4" w:color="auto"/>
        </w:pBdr>
        <w:spacing w:before="240" w:after="240" w:line="240" w:lineRule="auto"/>
        <w:jc w:val="both"/>
        <w:rPr>
          <w:rFonts w:ascii="Arial" w:eastAsia="Times New Roman" w:hAnsi="Arial" w:cs="Arial"/>
          <w:sz w:val="24"/>
          <w:szCs w:val="24"/>
          <w:lang w:eastAsia="it-IT"/>
        </w:rPr>
      </w:pPr>
      <w:r w:rsidRPr="00661A50">
        <w:rPr>
          <w:rFonts w:ascii="Arial" w:eastAsia="Times New Roman" w:hAnsi="Arial" w:cs="Arial"/>
          <w:b/>
          <w:bCs/>
          <w:color w:val="000000"/>
          <w:sz w:val="24"/>
          <w:szCs w:val="24"/>
          <w:lang w:eastAsia="it-IT"/>
        </w:rPr>
        <w:t xml:space="preserve">10)  </w:t>
      </w:r>
      <w:r w:rsidR="00216BCC">
        <w:rPr>
          <w:rFonts w:ascii="Arial" w:eastAsia="Times New Roman" w:hAnsi="Arial" w:cs="Arial"/>
          <w:b/>
          <w:bCs/>
          <w:color w:val="000000"/>
          <w:sz w:val="24"/>
          <w:szCs w:val="24"/>
          <w:lang w:eastAsia="it-IT"/>
        </w:rPr>
        <w:t xml:space="preserve"> </w:t>
      </w:r>
      <w:r w:rsidR="00662B89">
        <w:rPr>
          <w:rFonts w:ascii="Arial" w:eastAsia="Times New Roman" w:hAnsi="Arial" w:cs="Arial"/>
          <w:b/>
          <w:bCs/>
          <w:color w:val="000000"/>
          <w:sz w:val="24"/>
          <w:szCs w:val="24"/>
          <w:lang w:eastAsia="it-IT"/>
        </w:rPr>
        <w:t xml:space="preserve">  </w:t>
      </w:r>
      <w:r w:rsidRPr="00661A50">
        <w:rPr>
          <w:rFonts w:ascii="Arial" w:eastAsia="Times New Roman" w:hAnsi="Arial" w:cs="Arial"/>
          <w:b/>
          <w:bCs/>
          <w:color w:val="000000"/>
          <w:sz w:val="24"/>
          <w:szCs w:val="24"/>
          <w:lang w:eastAsia="it-IT"/>
        </w:rPr>
        <w:t>Autoriflessione sull’esperienza compiuta</w:t>
      </w:r>
      <w:bookmarkEnd w:id="4"/>
      <w:r w:rsidRPr="00661A50">
        <w:rPr>
          <w:rFonts w:ascii="Arial" w:eastAsia="Times New Roman" w:hAnsi="Arial" w:cs="Arial"/>
          <w:b/>
          <w:bCs/>
          <w:color w:val="000000"/>
          <w:sz w:val="24"/>
          <w:szCs w:val="24"/>
          <w:lang w:eastAsia="it-IT"/>
        </w:rPr>
        <w:t>……………………………</w:t>
      </w:r>
      <w:r w:rsidR="003E2A2D" w:rsidRPr="00661A50">
        <w:rPr>
          <w:rFonts w:ascii="Arial" w:eastAsia="Times New Roman" w:hAnsi="Arial" w:cs="Arial"/>
          <w:b/>
          <w:bCs/>
          <w:color w:val="000000"/>
          <w:sz w:val="24"/>
          <w:szCs w:val="24"/>
          <w:lang w:eastAsia="it-IT"/>
        </w:rPr>
        <w:t>…</w:t>
      </w:r>
      <w:r w:rsidR="00662B89">
        <w:rPr>
          <w:rFonts w:ascii="Arial" w:eastAsia="Times New Roman" w:hAnsi="Arial" w:cs="Arial"/>
          <w:b/>
          <w:bCs/>
          <w:color w:val="000000"/>
          <w:sz w:val="24"/>
          <w:szCs w:val="24"/>
          <w:lang w:eastAsia="it-IT"/>
        </w:rPr>
        <w:t>.</w:t>
      </w:r>
      <w:r w:rsidR="003E2A2D" w:rsidRPr="00661A50">
        <w:rPr>
          <w:rFonts w:ascii="Arial" w:eastAsia="Times New Roman" w:hAnsi="Arial" w:cs="Arial"/>
          <w:b/>
          <w:bCs/>
          <w:color w:val="000000"/>
          <w:sz w:val="24"/>
          <w:szCs w:val="24"/>
          <w:lang w:eastAsia="it-IT"/>
        </w:rPr>
        <w:t>..</w:t>
      </w:r>
      <w:r w:rsidRPr="00661A50">
        <w:rPr>
          <w:rFonts w:ascii="Arial" w:eastAsia="Times New Roman" w:hAnsi="Arial" w:cs="Arial"/>
          <w:b/>
          <w:bCs/>
          <w:color w:val="000000"/>
          <w:sz w:val="24"/>
          <w:szCs w:val="24"/>
          <w:lang w:eastAsia="it-IT"/>
        </w:rPr>
        <w:t>…</w:t>
      </w:r>
      <w:proofErr w:type="gramStart"/>
      <w:r w:rsidR="00216BCC">
        <w:rPr>
          <w:rFonts w:ascii="Arial" w:eastAsia="Times New Roman" w:hAnsi="Arial" w:cs="Arial"/>
          <w:b/>
          <w:bCs/>
          <w:color w:val="000000"/>
          <w:sz w:val="24"/>
          <w:szCs w:val="24"/>
          <w:lang w:eastAsia="it-IT"/>
        </w:rPr>
        <w:t>…</w:t>
      </w:r>
      <w:r w:rsidR="006B185D">
        <w:rPr>
          <w:rFonts w:ascii="Arial" w:eastAsia="Times New Roman" w:hAnsi="Arial" w:cs="Arial"/>
          <w:b/>
          <w:bCs/>
          <w:color w:val="000000"/>
          <w:sz w:val="24"/>
          <w:szCs w:val="24"/>
          <w:lang w:eastAsia="it-IT"/>
        </w:rPr>
        <w:t>…</w:t>
      </w:r>
      <w:r w:rsidR="00BC4AF5">
        <w:rPr>
          <w:rFonts w:ascii="Arial" w:eastAsia="Times New Roman" w:hAnsi="Arial" w:cs="Arial"/>
          <w:b/>
          <w:bCs/>
          <w:color w:val="000000"/>
          <w:sz w:val="24"/>
          <w:szCs w:val="24"/>
          <w:lang w:eastAsia="it-IT"/>
        </w:rPr>
        <w:t>.</w:t>
      </w:r>
      <w:proofErr w:type="gramEnd"/>
      <w:r w:rsidR="00F7140C" w:rsidRPr="00661A50">
        <w:rPr>
          <w:rFonts w:ascii="Arial" w:eastAsia="Times New Roman" w:hAnsi="Arial" w:cs="Arial"/>
          <w:b/>
          <w:bCs/>
          <w:color w:val="000000"/>
          <w:sz w:val="24"/>
          <w:szCs w:val="24"/>
          <w:lang w:eastAsia="it-IT"/>
        </w:rPr>
        <w:t>p.</w:t>
      </w:r>
      <w:r w:rsidR="00BC4AF5">
        <w:rPr>
          <w:rFonts w:ascii="Arial" w:eastAsia="Times New Roman" w:hAnsi="Arial" w:cs="Arial"/>
          <w:b/>
          <w:bCs/>
          <w:color w:val="000000"/>
          <w:sz w:val="24"/>
          <w:szCs w:val="24"/>
          <w:lang w:eastAsia="it-IT"/>
        </w:rPr>
        <w:t>21</w:t>
      </w:r>
    </w:p>
    <w:p w14:paraId="79D5C342" w14:textId="76B61C71" w:rsidR="002A4771" w:rsidRPr="00661A50" w:rsidRDefault="002A4771" w:rsidP="002211DE">
      <w:pPr>
        <w:spacing w:after="240" w:line="240" w:lineRule="auto"/>
        <w:rPr>
          <w:rFonts w:ascii="Arial" w:eastAsia="Times New Roman" w:hAnsi="Arial" w:cs="Arial"/>
          <w:sz w:val="24"/>
          <w:szCs w:val="24"/>
          <w:lang w:eastAsia="it-IT"/>
        </w:rPr>
      </w:pPr>
    </w:p>
    <w:p w14:paraId="436E17F5" w14:textId="7199E40C" w:rsidR="00A14DB6" w:rsidRPr="00661A50" w:rsidRDefault="00A14DB6" w:rsidP="002211DE">
      <w:pPr>
        <w:spacing w:after="240" w:line="240" w:lineRule="auto"/>
        <w:rPr>
          <w:rFonts w:ascii="Arial" w:eastAsia="Times New Roman" w:hAnsi="Arial" w:cs="Arial"/>
          <w:sz w:val="24"/>
          <w:szCs w:val="24"/>
          <w:lang w:eastAsia="it-IT"/>
        </w:rPr>
      </w:pPr>
    </w:p>
    <w:p w14:paraId="6E6C6C94" w14:textId="77777777" w:rsidR="00A53C7C" w:rsidRDefault="00A53C7C" w:rsidP="00A53C7C">
      <w:pPr>
        <w:spacing w:before="240" w:after="240" w:line="240" w:lineRule="auto"/>
        <w:rPr>
          <w:rFonts w:ascii="Arial" w:eastAsia="Times New Roman" w:hAnsi="Arial" w:cs="Arial"/>
          <w:sz w:val="24"/>
          <w:szCs w:val="24"/>
          <w:lang w:eastAsia="it-IT"/>
        </w:rPr>
      </w:pPr>
    </w:p>
    <w:p w14:paraId="08AEC187" w14:textId="18B838EC" w:rsidR="002211DE" w:rsidRPr="00661A50" w:rsidRDefault="006946E2" w:rsidP="00A53C7C">
      <w:pPr>
        <w:spacing w:before="240" w:after="240" w:line="240" w:lineRule="auto"/>
        <w:jc w:val="center"/>
        <w:rPr>
          <w:rFonts w:ascii="Arial" w:eastAsia="Times New Roman" w:hAnsi="Arial" w:cs="Arial"/>
          <w:sz w:val="24"/>
          <w:szCs w:val="24"/>
          <w:lang w:eastAsia="it-IT"/>
        </w:rPr>
      </w:pPr>
      <w:r w:rsidRPr="00661A50">
        <w:rPr>
          <w:rFonts w:ascii="Arial" w:eastAsia="Times New Roman" w:hAnsi="Arial" w:cs="Arial"/>
          <w:b/>
          <w:bCs/>
          <w:color w:val="000000"/>
          <w:sz w:val="36"/>
          <w:szCs w:val="36"/>
          <w:lang w:eastAsia="it-IT"/>
        </w:rPr>
        <w:lastRenderedPageBreak/>
        <w:t>LA RICERCA</w:t>
      </w:r>
    </w:p>
    <w:p w14:paraId="3342FA5C" w14:textId="44A29169" w:rsidR="002211DE" w:rsidRPr="00A53C7C" w:rsidRDefault="00E40D3B" w:rsidP="00A53C7C">
      <w:pPr>
        <w:spacing w:before="480" w:after="120" w:line="240" w:lineRule="auto"/>
        <w:outlineLvl w:val="0"/>
        <w:rPr>
          <w:rFonts w:ascii="Arial" w:eastAsia="Times New Roman" w:hAnsi="Arial" w:cs="Arial"/>
          <w:b/>
          <w:bCs/>
          <w:kern w:val="36"/>
          <w:sz w:val="52"/>
          <w:szCs w:val="52"/>
          <w:u w:val="single"/>
          <w:lang w:eastAsia="it-IT"/>
        </w:rPr>
      </w:pPr>
      <w:r w:rsidRPr="00A53C7C">
        <w:rPr>
          <w:rFonts w:ascii="Arial" w:eastAsia="Times New Roman" w:hAnsi="Arial" w:cs="Arial"/>
          <w:b/>
          <w:bCs/>
          <w:color w:val="000000"/>
          <w:kern w:val="36"/>
          <w:sz w:val="28"/>
          <w:szCs w:val="28"/>
          <w:u w:val="single"/>
          <w:lang w:eastAsia="it-IT"/>
        </w:rPr>
        <w:t xml:space="preserve">1) </w:t>
      </w:r>
      <w:r w:rsidR="002211DE" w:rsidRPr="00A53C7C">
        <w:rPr>
          <w:rFonts w:ascii="Arial" w:eastAsia="Times New Roman" w:hAnsi="Arial" w:cs="Arial"/>
          <w:b/>
          <w:bCs/>
          <w:color w:val="000000"/>
          <w:kern w:val="36"/>
          <w:sz w:val="28"/>
          <w:szCs w:val="28"/>
          <w:u w:val="single"/>
          <w:lang w:eastAsia="it-IT"/>
        </w:rPr>
        <w:t>Problema conoscitivo di partenza, Tema e Obiettivo di ricerca </w:t>
      </w:r>
    </w:p>
    <w:p w14:paraId="2B8B7C9B" w14:textId="00B0AAB9" w:rsidR="002211DE" w:rsidRPr="00724591" w:rsidRDefault="002211DE" w:rsidP="002211DE">
      <w:pPr>
        <w:spacing w:before="480" w:after="120" w:line="240" w:lineRule="auto"/>
        <w:outlineLvl w:val="0"/>
        <w:rPr>
          <w:rFonts w:ascii="Arial" w:eastAsia="Times New Roman" w:hAnsi="Arial" w:cs="Arial"/>
          <w:b/>
          <w:bCs/>
          <w:i/>
          <w:iCs/>
          <w:kern w:val="36"/>
          <w:sz w:val="26"/>
          <w:szCs w:val="26"/>
          <w:lang w:eastAsia="it-IT"/>
        </w:rPr>
      </w:pPr>
      <w:r w:rsidRPr="00724591">
        <w:rPr>
          <w:rFonts w:ascii="Arial" w:eastAsia="Times New Roman" w:hAnsi="Arial" w:cs="Arial"/>
          <w:b/>
          <w:bCs/>
          <w:i/>
          <w:iCs/>
          <w:color w:val="000000"/>
          <w:kern w:val="36"/>
          <w:sz w:val="26"/>
          <w:szCs w:val="26"/>
          <w:lang w:eastAsia="it-IT"/>
        </w:rPr>
        <w:t>a)</w:t>
      </w:r>
      <w:r w:rsidR="00085EB8" w:rsidRPr="00724591">
        <w:rPr>
          <w:rFonts w:ascii="Arial" w:eastAsia="Times New Roman" w:hAnsi="Arial" w:cs="Arial"/>
          <w:i/>
          <w:iCs/>
          <w:color w:val="000000"/>
          <w:kern w:val="36"/>
          <w:sz w:val="26"/>
          <w:szCs w:val="26"/>
          <w:lang w:eastAsia="it-IT"/>
        </w:rPr>
        <w:t> </w:t>
      </w:r>
      <w:r w:rsidRPr="00724591">
        <w:rPr>
          <w:rFonts w:ascii="Arial" w:eastAsia="Times New Roman" w:hAnsi="Arial" w:cs="Arial"/>
          <w:b/>
          <w:bCs/>
          <w:i/>
          <w:iCs/>
          <w:color w:val="000000"/>
          <w:kern w:val="36"/>
          <w:sz w:val="26"/>
          <w:szCs w:val="26"/>
          <w:lang w:eastAsia="it-IT"/>
        </w:rPr>
        <w:t xml:space="preserve">Problema conoscitivo: </w:t>
      </w:r>
    </w:p>
    <w:p w14:paraId="55411205" w14:textId="77777777" w:rsidR="003E2A2D" w:rsidRPr="00661A50" w:rsidRDefault="002211DE" w:rsidP="003E2A2D">
      <w:pPr>
        <w:spacing w:after="0" w:line="240" w:lineRule="auto"/>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Vi è relazione tra l’uso dell’oggetto transizionale e lo sviluppo </w:t>
      </w:r>
      <w:r w:rsidR="00D844BE" w:rsidRPr="00661A50">
        <w:rPr>
          <w:rFonts w:ascii="Arial" w:eastAsia="Times New Roman" w:hAnsi="Arial" w:cs="Arial"/>
          <w:color w:val="000000"/>
          <w:sz w:val="24"/>
          <w:szCs w:val="24"/>
          <w:lang w:eastAsia="it-IT"/>
        </w:rPr>
        <w:t>delle abilità socio-emotive</w:t>
      </w:r>
      <w:r w:rsidRPr="00661A50">
        <w:rPr>
          <w:rFonts w:ascii="Arial" w:eastAsia="Times New Roman" w:hAnsi="Arial" w:cs="Arial"/>
          <w:color w:val="000000"/>
          <w:sz w:val="24"/>
          <w:szCs w:val="24"/>
          <w:lang w:eastAsia="it-IT"/>
        </w:rPr>
        <w:t xml:space="preserve"> </w:t>
      </w:r>
      <w:r w:rsidR="00D844BE" w:rsidRPr="00661A50">
        <w:rPr>
          <w:rFonts w:ascii="Arial" w:eastAsia="Times New Roman" w:hAnsi="Arial" w:cs="Arial"/>
          <w:color w:val="000000"/>
          <w:sz w:val="24"/>
          <w:szCs w:val="24"/>
          <w:lang w:eastAsia="it-IT"/>
        </w:rPr>
        <w:t xml:space="preserve">nei </w:t>
      </w:r>
      <w:r w:rsidRPr="00661A50">
        <w:rPr>
          <w:rFonts w:ascii="Arial" w:eastAsia="Times New Roman" w:hAnsi="Arial" w:cs="Arial"/>
          <w:color w:val="000000"/>
          <w:sz w:val="24"/>
          <w:szCs w:val="24"/>
          <w:lang w:eastAsia="it-IT"/>
        </w:rPr>
        <w:t>bambin</w:t>
      </w:r>
      <w:r w:rsidR="00D844BE" w:rsidRPr="00661A50">
        <w:rPr>
          <w:rFonts w:ascii="Arial" w:eastAsia="Times New Roman" w:hAnsi="Arial" w:cs="Arial"/>
          <w:color w:val="000000"/>
          <w:sz w:val="24"/>
          <w:szCs w:val="24"/>
          <w:lang w:eastAsia="it-IT"/>
        </w:rPr>
        <w:t>i</w:t>
      </w:r>
      <w:r w:rsidRPr="00661A50">
        <w:rPr>
          <w:rFonts w:ascii="Arial" w:eastAsia="Times New Roman" w:hAnsi="Arial" w:cs="Arial"/>
          <w:color w:val="000000"/>
          <w:sz w:val="24"/>
          <w:szCs w:val="24"/>
          <w:lang w:eastAsia="it-IT"/>
        </w:rPr>
        <w:t>?</w:t>
      </w:r>
    </w:p>
    <w:p w14:paraId="6832E430" w14:textId="77777777" w:rsidR="00085EB8" w:rsidRPr="00661A50" w:rsidRDefault="00085EB8" w:rsidP="003E2A2D">
      <w:pPr>
        <w:spacing w:after="0" w:line="240" w:lineRule="auto"/>
        <w:rPr>
          <w:rFonts w:ascii="Arial" w:eastAsia="Times New Roman" w:hAnsi="Arial" w:cs="Arial"/>
          <w:sz w:val="24"/>
          <w:szCs w:val="24"/>
          <w:lang w:eastAsia="it-IT"/>
        </w:rPr>
      </w:pPr>
    </w:p>
    <w:p w14:paraId="30F291C8" w14:textId="7A7CC178" w:rsidR="002211DE" w:rsidRPr="00661A50" w:rsidRDefault="002211DE" w:rsidP="003E2A2D">
      <w:pPr>
        <w:spacing w:after="0" w:line="240" w:lineRule="auto"/>
        <w:rPr>
          <w:rFonts w:ascii="Arial" w:eastAsia="Times New Roman" w:hAnsi="Arial" w:cs="Arial"/>
          <w:sz w:val="24"/>
          <w:szCs w:val="24"/>
          <w:lang w:eastAsia="it-IT"/>
        </w:rPr>
      </w:pPr>
      <w:r w:rsidRPr="00724591">
        <w:rPr>
          <w:rFonts w:ascii="Arial" w:eastAsia="Times New Roman" w:hAnsi="Arial" w:cs="Arial"/>
          <w:b/>
          <w:bCs/>
          <w:i/>
          <w:iCs/>
          <w:color w:val="000000"/>
          <w:kern w:val="36"/>
          <w:sz w:val="26"/>
          <w:szCs w:val="26"/>
          <w:lang w:eastAsia="it-IT"/>
        </w:rPr>
        <w:t>b)</w:t>
      </w:r>
      <w:r w:rsidR="00085EB8" w:rsidRPr="00724591">
        <w:rPr>
          <w:rFonts w:ascii="Arial" w:eastAsia="Times New Roman" w:hAnsi="Arial" w:cs="Arial"/>
          <w:i/>
          <w:iCs/>
          <w:color w:val="000000"/>
          <w:kern w:val="36"/>
          <w:sz w:val="26"/>
          <w:szCs w:val="26"/>
          <w:lang w:eastAsia="it-IT"/>
        </w:rPr>
        <w:t xml:space="preserve"> </w:t>
      </w:r>
      <w:r w:rsidRPr="00724591">
        <w:rPr>
          <w:rFonts w:ascii="Arial" w:eastAsia="Times New Roman" w:hAnsi="Arial" w:cs="Arial"/>
          <w:b/>
          <w:bCs/>
          <w:i/>
          <w:iCs/>
          <w:color w:val="000000"/>
          <w:kern w:val="36"/>
          <w:sz w:val="26"/>
          <w:szCs w:val="26"/>
          <w:lang w:eastAsia="it-IT"/>
        </w:rPr>
        <w:t>Tema di ricerca:</w:t>
      </w:r>
      <w:r w:rsidRPr="00661A50">
        <w:rPr>
          <w:rFonts w:ascii="Arial" w:eastAsia="Times New Roman" w:hAnsi="Arial" w:cs="Arial"/>
          <w:b/>
          <w:bCs/>
          <w:color w:val="000000"/>
          <w:kern w:val="36"/>
          <w:sz w:val="24"/>
          <w:szCs w:val="24"/>
          <w:lang w:eastAsia="it-IT"/>
        </w:rPr>
        <w:t xml:space="preserve"> </w:t>
      </w:r>
      <w:r w:rsidR="00A14DB6" w:rsidRPr="00661A50">
        <w:rPr>
          <w:rFonts w:ascii="Arial" w:eastAsia="Times New Roman" w:hAnsi="Arial" w:cs="Arial"/>
          <w:color w:val="000000"/>
          <w:kern w:val="36"/>
          <w:sz w:val="24"/>
          <w:szCs w:val="24"/>
          <w:lang w:eastAsia="it-IT"/>
        </w:rPr>
        <w:t>U</w:t>
      </w:r>
      <w:r w:rsidR="00D844BE" w:rsidRPr="00661A50">
        <w:rPr>
          <w:rFonts w:ascii="Arial" w:eastAsia="Times New Roman" w:hAnsi="Arial" w:cs="Arial"/>
          <w:color w:val="000000"/>
          <w:kern w:val="36"/>
          <w:sz w:val="24"/>
          <w:szCs w:val="24"/>
          <w:lang w:eastAsia="it-IT"/>
        </w:rPr>
        <w:t>so del</w:t>
      </w:r>
      <w:r w:rsidRPr="00661A50">
        <w:rPr>
          <w:rFonts w:ascii="Arial" w:eastAsia="Times New Roman" w:hAnsi="Arial" w:cs="Arial"/>
          <w:color w:val="000000"/>
          <w:kern w:val="36"/>
          <w:sz w:val="24"/>
          <w:szCs w:val="24"/>
          <w:lang w:eastAsia="it-IT"/>
        </w:rPr>
        <w:t>l’oggetto transizionale e</w:t>
      </w:r>
      <w:r w:rsidR="00D844BE" w:rsidRPr="00661A50">
        <w:rPr>
          <w:rFonts w:ascii="Arial" w:eastAsia="Times New Roman" w:hAnsi="Arial" w:cs="Arial"/>
          <w:color w:val="000000"/>
          <w:kern w:val="36"/>
          <w:sz w:val="24"/>
          <w:szCs w:val="24"/>
          <w:lang w:eastAsia="it-IT"/>
        </w:rPr>
        <w:t xml:space="preserve"> lo sviluppo delle abilità socio-emotive nei bambini</w:t>
      </w:r>
      <w:r w:rsidR="00085EB8" w:rsidRPr="00661A50">
        <w:rPr>
          <w:rFonts w:ascii="Arial" w:eastAsia="Times New Roman" w:hAnsi="Arial" w:cs="Arial"/>
          <w:color w:val="000000"/>
          <w:kern w:val="36"/>
          <w:sz w:val="24"/>
          <w:szCs w:val="24"/>
          <w:lang w:eastAsia="it-IT"/>
        </w:rPr>
        <w:t>.</w:t>
      </w:r>
    </w:p>
    <w:p w14:paraId="64CF71B5" w14:textId="53EB5E2F" w:rsidR="002211DE" w:rsidRPr="00661A50" w:rsidRDefault="002211DE" w:rsidP="002211DE">
      <w:pPr>
        <w:spacing w:before="480" w:after="120" w:line="240" w:lineRule="auto"/>
        <w:outlineLvl w:val="0"/>
        <w:rPr>
          <w:rFonts w:ascii="Arial" w:eastAsia="Times New Roman" w:hAnsi="Arial" w:cs="Arial"/>
          <w:b/>
          <w:bCs/>
          <w:kern w:val="36"/>
          <w:sz w:val="48"/>
          <w:szCs w:val="48"/>
          <w:lang w:eastAsia="it-IT"/>
        </w:rPr>
      </w:pPr>
      <w:r w:rsidRPr="00724591">
        <w:rPr>
          <w:rFonts w:ascii="Arial" w:eastAsia="Times New Roman" w:hAnsi="Arial" w:cs="Arial"/>
          <w:b/>
          <w:bCs/>
          <w:i/>
          <w:iCs/>
          <w:color w:val="000000"/>
          <w:kern w:val="36"/>
          <w:sz w:val="24"/>
          <w:szCs w:val="24"/>
          <w:lang w:eastAsia="it-IT"/>
        </w:rPr>
        <w:t>c)</w:t>
      </w:r>
      <w:r w:rsidR="00085EB8" w:rsidRPr="00724591">
        <w:rPr>
          <w:rFonts w:ascii="Arial" w:eastAsia="Times New Roman" w:hAnsi="Arial" w:cs="Arial"/>
          <w:i/>
          <w:iCs/>
          <w:color w:val="000000"/>
          <w:kern w:val="36"/>
          <w:sz w:val="14"/>
          <w:szCs w:val="14"/>
          <w:lang w:eastAsia="it-IT"/>
        </w:rPr>
        <w:t xml:space="preserve">  </w:t>
      </w:r>
      <w:r w:rsidRPr="00724591">
        <w:rPr>
          <w:rFonts w:ascii="Arial" w:eastAsia="Times New Roman" w:hAnsi="Arial" w:cs="Arial"/>
          <w:b/>
          <w:bCs/>
          <w:i/>
          <w:iCs/>
          <w:color w:val="000000"/>
          <w:kern w:val="36"/>
          <w:sz w:val="26"/>
          <w:szCs w:val="26"/>
          <w:lang w:eastAsia="it-IT"/>
        </w:rPr>
        <w:t>Obiettivo della ricerca</w:t>
      </w:r>
      <w:r w:rsidRPr="00661A50">
        <w:rPr>
          <w:rFonts w:ascii="Arial" w:eastAsia="Times New Roman" w:hAnsi="Arial" w:cs="Arial"/>
          <w:b/>
          <w:bCs/>
          <w:color w:val="000000"/>
          <w:kern w:val="36"/>
          <w:sz w:val="26"/>
          <w:szCs w:val="26"/>
          <w:lang w:eastAsia="it-IT"/>
        </w:rPr>
        <w:t>:</w:t>
      </w:r>
      <w:r w:rsidRPr="00661A50">
        <w:rPr>
          <w:rFonts w:ascii="Arial" w:eastAsia="Times New Roman" w:hAnsi="Arial" w:cs="Arial"/>
          <w:b/>
          <w:bCs/>
          <w:color w:val="000000"/>
          <w:kern w:val="36"/>
          <w:sz w:val="24"/>
          <w:szCs w:val="24"/>
          <w:lang w:eastAsia="it-IT"/>
        </w:rPr>
        <w:t xml:space="preserve"> </w:t>
      </w:r>
      <w:r w:rsidR="00A14DB6" w:rsidRPr="00661A50">
        <w:rPr>
          <w:rFonts w:ascii="Arial" w:eastAsia="Times New Roman" w:hAnsi="Arial" w:cs="Arial"/>
          <w:color w:val="000000"/>
          <w:kern w:val="36"/>
          <w:sz w:val="24"/>
          <w:szCs w:val="24"/>
          <w:lang w:eastAsia="it-IT"/>
        </w:rPr>
        <w:t>I</w:t>
      </w:r>
      <w:r w:rsidRPr="00661A50">
        <w:rPr>
          <w:rFonts w:ascii="Arial" w:eastAsia="Times New Roman" w:hAnsi="Arial" w:cs="Arial"/>
          <w:color w:val="000000"/>
          <w:kern w:val="36"/>
          <w:sz w:val="24"/>
          <w:szCs w:val="24"/>
          <w:lang w:eastAsia="it-IT"/>
        </w:rPr>
        <w:t>l nostro obiettivo è quello di stabilire se l'uso dell'oggetto transizionale migliori l</w:t>
      </w:r>
      <w:r w:rsidR="00D844BE" w:rsidRPr="00661A50">
        <w:rPr>
          <w:rFonts w:ascii="Arial" w:eastAsia="Times New Roman" w:hAnsi="Arial" w:cs="Arial"/>
          <w:color w:val="000000"/>
          <w:kern w:val="36"/>
          <w:sz w:val="24"/>
          <w:szCs w:val="24"/>
          <w:lang w:eastAsia="it-IT"/>
        </w:rPr>
        <w:t>e abilità socio-emotive nei bambini</w:t>
      </w:r>
      <w:r w:rsidR="00085EB8" w:rsidRPr="00661A50">
        <w:rPr>
          <w:rFonts w:ascii="Arial" w:eastAsia="Times New Roman" w:hAnsi="Arial" w:cs="Arial"/>
          <w:color w:val="000000"/>
          <w:kern w:val="36"/>
          <w:sz w:val="24"/>
          <w:szCs w:val="24"/>
          <w:lang w:eastAsia="it-IT"/>
        </w:rPr>
        <w:t>.</w:t>
      </w:r>
    </w:p>
    <w:p w14:paraId="054A149C" w14:textId="33815A52" w:rsidR="002211DE" w:rsidRPr="00661A50" w:rsidRDefault="002211DE" w:rsidP="002211DE">
      <w:pPr>
        <w:spacing w:before="240" w:after="240" w:line="240" w:lineRule="auto"/>
        <w:rPr>
          <w:rFonts w:ascii="Arial" w:eastAsia="Times New Roman" w:hAnsi="Arial" w:cs="Arial"/>
          <w:sz w:val="24"/>
          <w:szCs w:val="24"/>
          <w:lang w:eastAsia="it-IT"/>
        </w:rPr>
      </w:pPr>
    </w:p>
    <w:p w14:paraId="5C12A906" w14:textId="4F481C13" w:rsidR="00A53C7C" w:rsidRPr="00A53C7C" w:rsidRDefault="002211DE" w:rsidP="00085EB8">
      <w:pPr>
        <w:spacing w:before="240" w:after="240" w:line="240" w:lineRule="auto"/>
        <w:rPr>
          <w:rFonts w:ascii="Arial" w:eastAsia="Times New Roman" w:hAnsi="Arial" w:cs="Arial"/>
          <w:b/>
          <w:bCs/>
          <w:color w:val="000000"/>
          <w:sz w:val="28"/>
          <w:szCs w:val="28"/>
          <w:u w:val="single"/>
          <w:lang w:eastAsia="it-IT"/>
        </w:rPr>
      </w:pPr>
      <w:r w:rsidRPr="00A53C7C">
        <w:rPr>
          <w:rFonts w:ascii="Arial" w:eastAsia="Times New Roman" w:hAnsi="Arial" w:cs="Arial"/>
          <w:b/>
          <w:bCs/>
          <w:color w:val="000000"/>
          <w:sz w:val="28"/>
          <w:szCs w:val="28"/>
          <w:u w:val="single"/>
          <w:lang w:eastAsia="it-IT"/>
        </w:rPr>
        <w:t>2)</w:t>
      </w:r>
      <w:r w:rsidR="00085EB8" w:rsidRPr="00A53C7C">
        <w:rPr>
          <w:rFonts w:ascii="Arial" w:eastAsia="Times New Roman" w:hAnsi="Arial" w:cs="Arial"/>
          <w:color w:val="000000"/>
          <w:sz w:val="16"/>
          <w:szCs w:val="16"/>
          <w:u w:val="single"/>
          <w:lang w:eastAsia="it-IT"/>
        </w:rPr>
        <w:t xml:space="preserve"> </w:t>
      </w:r>
      <w:r w:rsidR="00085EB8" w:rsidRPr="00A53C7C">
        <w:rPr>
          <w:rFonts w:ascii="Arial" w:eastAsia="Times New Roman" w:hAnsi="Arial" w:cs="Arial"/>
          <w:b/>
          <w:bCs/>
          <w:color w:val="000000"/>
          <w:sz w:val="28"/>
          <w:szCs w:val="28"/>
          <w:u w:val="single"/>
          <w:lang w:eastAsia="it-IT"/>
        </w:rPr>
        <w:t>Costruzione del quadro teorico</w:t>
      </w:r>
    </w:p>
    <w:p w14:paraId="697E2985" w14:textId="35CA417C" w:rsidR="009A7B29" w:rsidRPr="002451FF" w:rsidRDefault="008F0C9A" w:rsidP="00A14DB6">
      <w:pPr>
        <w:spacing w:before="240" w:after="240" w:line="240" w:lineRule="auto"/>
        <w:rPr>
          <w:rFonts w:ascii="Arial" w:eastAsia="Times New Roman" w:hAnsi="Arial" w:cs="Arial"/>
          <w:i/>
          <w:iCs/>
          <w:sz w:val="28"/>
          <w:szCs w:val="28"/>
          <w:lang w:eastAsia="it-IT"/>
        </w:rPr>
      </w:pPr>
      <w:r w:rsidRPr="002451FF">
        <w:rPr>
          <w:rFonts w:ascii="Arial" w:hAnsi="Arial" w:cs="Arial"/>
          <w:i/>
          <w:iCs/>
          <w:noProof/>
          <w:lang w:eastAsia="it-IT"/>
        </w:rPr>
        <w:drawing>
          <wp:anchor distT="0" distB="0" distL="114300" distR="114300" simplePos="0" relativeHeight="251653632" behindDoc="0" locked="0" layoutInCell="1" allowOverlap="1" wp14:anchorId="5F72285C" wp14:editId="1880524A">
            <wp:simplePos x="0" y="0"/>
            <wp:positionH relativeFrom="column">
              <wp:posOffset>-666750</wp:posOffset>
            </wp:positionH>
            <wp:positionV relativeFrom="paragraph">
              <wp:posOffset>266700</wp:posOffset>
            </wp:positionV>
            <wp:extent cx="7501890" cy="4991100"/>
            <wp:effectExtent l="0" t="0" r="3810" b="0"/>
            <wp:wrapSquare wrapText="bothSides"/>
            <wp:docPr id="2" name="Immagine 2" descr="Immagine che contiene mapp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mappa&#10;&#10;Descrizione generata automa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01890" cy="4991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211DE" w:rsidRPr="002451FF">
        <w:rPr>
          <w:rFonts w:ascii="Arial" w:eastAsia="Times New Roman" w:hAnsi="Arial" w:cs="Arial"/>
          <w:b/>
          <w:bCs/>
          <w:i/>
          <w:iCs/>
          <w:color w:val="000000"/>
          <w:sz w:val="26"/>
          <w:szCs w:val="26"/>
          <w:lang w:eastAsia="it-IT"/>
        </w:rPr>
        <w:t>a)</w:t>
      </w:r>
      <w:r w:rsidR="00085EB8" w:rsidRPr="002451FF">
        <w:rPr>
          <w:rFonts w:ascii="Arial" w:eastAsia="Times New Roman" w:hAnsi="Arial" w:cs="Arial"/>
          <w:i/>
          <w:iCs/>
          <w:color w:val="000000"/>
          <w:sz w:val="26"/>
          <w:szCs w:val="26"/>
          <w:lang w:eastAsia="it-IT"/>
        </w:rPr>
        <w:t xml:space="preserve"> </w:t>
      </w:r>
      <w:r w:rsidR="002211DE" w:rsidRPr="002451FF">
        <w:rPr>
          <w:rFonts w:ascii="Arial" w:eastAsia="Times New Roman" w:hAnsi="Arial" w:cs="Arial"/>
          <w:b/>
          <w:bCs/>
          <w:i/>
          <w:iCs/>
          <w:color w:val="000000"/>
          <w:sz w:val="26"/>
          <w:szCs w:val="26"/>
          <w:lang w:eastAsia="it-IT"/>
        </w:rPr>
        <w:t>La mappa concettuale:</w:t>
      </w:r>
    </w:p>
    <w:p w14:paraId="3DCCB27D" w14:textId="2DE7D97D" w:rsidR="002211DE" w:rsidRPr="00983F77" w:rsidRDefault="00661A50" w:rsidP="002211DE">
      <w:pPr>
        <w:spacing w:before="240" w:after="240" w:line="240" w:lineRule="auto"/>
        <w:ind w:hanging="360"/>
        <w:rPr>
          <w:rFonts w:ascii="Arial" w:eastAsia="Times New Roman" w:hAnsi="Arial" w:cs="Arial"/>
          <w:i/>
          <w:iCs/>
          <w:color w:val="000000"/>
          <w:sz w:val="28"/>
          <w:szCs w:val="28"/>
          <w:lang w:eastAsia="it-IT"/>
        </w:rPr>
      </w:pPr>
      <w:r w:rsidRPr="00983F77">
        <w:rPr>
          <w:rFonts w:ascii="Arial" w:eastAsia="Times New Roman" w:hAnsi="Arial" w:cs="Arial"/>
          <w:b/>
          <w:bCs/>
          <w:i/>
          <w:iCs/>
          <w:color w:val="000000"/>
          <w:sz w:val="28"/>
          <w:szCs w:val="28"/>
          <w:lang w:eastAsia="it-IT"/>
        </w:rPr>
        <w:lastRenderedPageBreak/>
        <w:t xml:space="preserve">      </w:t>
      </w:r>
      <w:r w:rsidR="002211DE" w:rsidRPr="00983F77">
        <w:rPr>
          <w:rFonts w:ascii="Arial" w:eastAsia="Times New Roman" w:hAnsi="Arial" w:cs="Arial"/>
          <w:b/>
          <w:bCs/>
          <w:i/>
          <w:iCs/>
          <w:color w:val="000000"/>
          <w:sz w:val="28"/>
          <w:szCs w:val="28"/>
          <w:lang w:eastAsia="it-IT"/>
        </w:rPr>
        <w:t>b)</w:t>
      </w:r>
      <w:r w:rsidR="00085EB8" w:rsidRPr="00983F77">
        <w:rPr>
          <w:rFonts w:ascii="Arial" w:eastAsia="Times New Roman" w:hAnsi="Arial" w:cs="Arial"/>
          <w:i/>
          <w:iCs/>
          <w:color w:val="000000"/>
          <w:sz w:val="28"/>
          <w:szCs w:val="28"/>
          <w:lang w:eastAsia="it-IT"/>
        </w:rPr>
        <w:t xml:space="preserve"> </w:t>
      </w:r>
      <w:r w:rsidR="002211DE" w:rsidRPr="00983F77">
        <w:rPr>
          <w:rFonts w:ascii="Arial" w:eastAsia="Times New Roman" w:hAnsi="Arial" w:cs="Arial"/>
          <w:b/>
          <w:bCs/>
          <w:i/>
          <w:iCs/>
          <w:color w:val="000000"/>
          <w:sz w:val="28"/>
          <w:szCs w:val="28"/>
          <w:lang w:eastAsia="it-IT"/>
        </w:rPr>
        <w:t>Descrizione</w:t>
      </w:r>
      <w:r w:rsidR="002211DE" w:rsidRPr="00983F77">
        <w:rPr>
          <w:rFonts w:ascii="Arial" w:eastAsia="Times New Roman" w:hAnsi="Arial" w:cs="Arial"/>
          <w:i/>
          <w:iCs/>
          <w:color w:val="000000"/>
          <w:sz w:val="28"/>
          <w:szCs w:val="28"/>
          <w:lang w:eastAsia="it-IT"/>
        </w:rPr>
        <w:t>:</w:t>
      </w:r>
    </w:p>
    <w:p w14:paraId="5A3A5EB8" w14:textId="03C48910" w:rsidR="005744C6" w:rsidRPr="00661A50" w:rsidRDefault="005744C6" w:rsidP="005744C6">
      <w:pPr>
        <w:spacing w:before="240" w:after="240" w:line="240" w:lineRule="auto"/>
        <w:ind w:hanging="360"/>
        <w:jc w:val="both"/>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     Il concetto di oggetto transizionale è stato introdotto nel 1951 da Donald Winnicott, al quale affidò il compito di aiutare il bambino ad attraversare la fase dello sviluppo dell’Io e della differenziazione, che coincide con la nascita della consapevolezza di non essere una sorta di prolungamento della madre. Tale oggetto viene definito come una modalità di autoconsolazione senza il rapporto diretto con l’adulto.</w:t>
      </w:r>
    </w:p>
    <w:p w14:paraId="0CFAD403" w14:textId="10A318D9" w:rsidR="005744C6" w:rsidRPr="00661A50" w:rsidRDefault="005744C6" w:rsidP="005744C6">
      <w:pPr>
        <w:spacing w:before="240" w:after="240" w:line="240" w:lineRule="auto"/>
        <w:ind w:hanging="360"/>
        <w:jc w:val="both"/>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     Secondo Winnicott è normale che i bambini, appena nati, tendano ad usare il pollice per stimolare la zona orale ma, dopo alcuni mesi, </w:t>
      </w:r>
      <w:r w:rsidR="00E87BF3">
        <w:rPr>
          <w:rFonts w:ascii="Arial" w:eastAsia="Times New Roman" w:hAnsi="Arial" w:cs="Arial"/>
          <w:color w:val="000000"/>
          <w:sz w:val="24"/>
          <w:szCs w:val="24"/>
          <w:lang w:eastAsia="it-IT"/>
        </w:rPr>
        <w:t xml:space="preserve">che </w:t>
      </w:r>
      <w:r w:rsidRPr="00661A50">
        <w:rPr>
          <w:rFonts w:ascii="Arial" w:eastAsia="Times New Roman" w:hAnsi="Arial" w:cs="Arial"/>
          <w:color w:val="000000"/>
          <w:sz w:val="24"/>
          <w:szCs w:val="24"/>
          <w:lang w:eastAsia="it-IT"/>
        </w:rPr>
        <w:t>inizino ad usare oggetti speciali come il ciuccio, il pupazzo, la copertina o un pezzo di stoffa, che per loro hanno un potere calmante.</w:t>
      </w:r>
    </w:p>
    <w:p w14:paraId="0DA4392E" w14:textId="4B3DE0DC" w:rsidR="005744C6" w:rsidRPr="00661A50" w:rsidRDefault="005744C6" w:rsidP="005744C6">
      <w:pPr>
        <w:spacing w:before="240" w:after="240" w:line="240" w:lineRule="auto"/>
        <w:ind w:hanging="360"/>
        <w:jc w:val="both"/>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     Generalmente l’oggetto transizionale è morbido e ha una consistenza piacevole, può essere manipolato, succhiato o annusato, dando piacere al bambino che investe l’oggetto prescelto di un particolare valore affettivo.</w:t>
      </w:r>
    </w:p>
    <w:p w14:paraId="55F8AE66" w14:textId="64A0BAD9" w:rsidR="005744C6" w:rsidRPr="00661A50" w:rsidRDefault="005744C6" w:rsidP="005744C6">
      <w:pPr>
        <w:spacing w:before="240" w:after="240" w:line="240" w:lineRule="auto"/>
        <w:ind w:hanging="360"/>
        <w:jc w:val="both"/>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      </w:t>
      </w:r>
      <w:r w:rsidR="00085EB8" w:rsidRPr="00661A50">
        <w:rPr>
          <w:rFonts w:ascii="Arial" w:eastAsia="Times New Roman" w:hAnsi="Arial" w:cs="Arial"/>
          <w:color w:val="000000"/>
          <w:sz w:val="24"/>
          <w:szCs w:val="24"/>
          <w:lang w:eastAsia="it-IT"/>
        </w:rPr>
        <w:t xml:space="preserve">Nella </w:t>
      </w:r>
      <w:r w:rsidRPr="00661A50">
        <w:rPr>
          <w:rFonts w:ascii="Arial" w:eastAsia="Times New Roman" w:hAnsi="Arial" w:cs="Arial"/>
          <w:color w:val="000000"/>
          <w:sz w:val="24"/>
          <w:szCs w:val="24"/>
          <w:lang w:eastAsia="it-IT"/>
        </w:rPr>
        <w:t>vita esistono momenti di passaggio che spaventano perché percepiti come destabilizzanti e minacciosi; perciò, i bambini sentono il bisogno di far riferimento a qualcosa che li protegga e infonda fiducia e sicurezza: a tale scopo i piccoli eleggono un oggetto tra gli altri che si anima di energie e poteri, tali da permettere di tollerare</w:t>
      </w:r>
      <w:r w:rsidR="00E87BF3">
        <w:rPr>
          <w:rFonts w:ascii="Arial" w:eastAsia="Times New Roman" w:hAnsi="Arial" w:cs="Arial"/>
          <w:color w:val="000000"/>
          <w:sz w:val="24"/>
          <w:szCs w:val="24"/>
          <w:lang w:eastAsia="it-IT"/>
        </w:rPr>
        <w:t xml:space="preserve"> loro</w:t>
      </w:r>
      <w:r w:rsidRPr="00661A50">
        <w:rPr>
          <w:rFonts w:ascii="Arial" w:eastAsia="Times New Roman" w:hAnsi="Arial" w:cs="Arial"/>
          <w:color w:val="000000"/>
          <w:sz w:val="24"/>
          <w:szCs w:val="24"/>
          <w:lang w:eastAsia="it-IT"/>
        </w:rPr>
        <w:t xml:space="preserve"> le frustrazioni.</w:t>
      </w:r>
    </w:p>
    <w:p w14:paraId="0F9F7309" w14:textId="62704186" w:rsidR="005744C6" w:rsidRPr="00661A50" w:rsidRDefault="005744C6" w:rsidP="005744C6">
      <w:pPr>
        <w:spacing w:before="240" w:after="240" w:line="240" w:lineRule="auto"/>
        <w:ind w:hanging="360"/>
        <w:jc w:val="both"/>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      L'oggetto transizionale aiuta ad entrare in contatto con la realtà; infatti, il bambino lo utilizza per lenire l'angoscia derivante dalla separazione e per sperimentare una relazione affettuosa con un altro diverso da sé.</w:t>
      </w:r>
    </w:p>
    <w:p w14:paraId="4D945E86" w14:textId="18FA60EF" w:rsidR="005744C6" w:rsidRPr="00661A50" w:rsidRDefault="005744C6" w:rsidP="005744C6">
      <w:pPr>
        <w:spacing w:before="240" w:after="240" w:line="240" w:lineRule="auto"/>
        <w:ind w:hanging="360"/>
        <w:jc w:val="both"/>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      Nella vita quotidiana a casa e al nido è emerso che il bambino ricerca l’oggetto in momenti particolari della giornata, come l’accoglienza mattutina e il sonno.</w:t>
      </w:r>
    </w:p>
    <w:p w14:paraId="705FEC31" w14:textId="1F4DA170" w:rsidR="005744C6" w:rsidRPr="00661A50" w:rsidRDefault="005744C6" w:rsidP="005744C6">
      <w:pPr>
        <w:spacing w:before="240" w:after="240" w:line="240" w:lineRule="auto"/>
        <w:ind w:hanging="360"/>
        <w:jc w:val="both"/>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      Gli adulti di riferimento devono convenire con il bimbo sulla scelta dell’oggetto transizionale e solo lui ha il potere decisionale di cambiarlo. Col tempo, l’oggetto transizionale viene disinvestito affettivamente, non viene dimenticato e rimpianto, semplicemente perde valore.</w:t>
      </w:r>
    </w:p>
    <w:p w14:paraId="12952F96" w14:textId="2770981B" w:rsidR="005744C6" w:rsidRPr="00661A50" w:rsidRDefault="005744C6" w:rsidP="005744C6">
      <w:pPr>
        <w:spacing w:before="240" w:after="240" w:line="240" w:lineRule="auto"/>
        <w:ind w:hanging="360"/>
        <w:jc w:val="both"/>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      L’oggetto transizionale ha un significato affettivo intenso, funge metaforicamente da passaggio, da ponte, tra la prima relazione con la madre e la relazione oggettuale, la quale pone le basi per la formazione di un Io e di un’Identità stabile. Lo sviluppo del proprio sé sarà l’elemento fondamentale che lo porterà verso la ricerca di una maggiore autonomia.</w:t>
      </w:r>
    </w:p>
    <w:p w14:paraId="7B0C20CE" w14:textId="198B094B" w:rsidR="005744C6" w:rsidRPr="00661A50" w:rsidRDefault="005744C6" w:rsidP="005744C6">
      <w:pPr>
        <w:spacing w:before="240" w:after="240" w:line="240" w:lineRule="auto"/>
        <w:ind w:hanging="360"/>
        <w:jc w:val="both"/>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      La ricerca di autonomia è accompagnata dal bisogno di sicurezza e protezione e l’oggetto transizionale ha la funzione di mitigare l’ansia legata alle nuove scoperte, soprattutto quelle di carattere socio-emotivo.</w:t>
      </w:r>
    </w:p>
    <w:p w14:paraId="6E4316EB" w14:textId="228A8FB3" w:rsidR="005744C6" w:rsidRPr="00661A50" w:rsidRDefault="005744C6" w:rsidP="005744C6">
      <w:pPr>
        <w:spacing w:before="240" w:after="240" w:line="240" w:lineRule="auto"/>
        <w:ind w:hanging="360"/>
        <w:jc w:val="both"/>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     Riguardo lo studio dei rapporti sociali, la teoria dell'attaccamento considera fondamentale l'iniziale legame del bambino con il caregiver di riferimento per il suo sviluppo. L'attaccamento è il legame affettivo, duraturo e significativo che si stabilisce nel secondo semestre del primo anno di vita attraverso le interazioni tra il bambino e il suo caregiver. Sulla base di questa prima esperienza relazionale ha inizio lo sviluppo sociale, ossia il modo in cui il bambino modifica le sue capacità di rapportarsi agli altri, poiché racchiude un insieme di comportamenti e sentimenti, che i bambini manifestano nei confronti delle altre persone e il modo in cui tali aspetti si evolvono (Schaffer, 1998). Instaurare relazioni con altri è un compito vitale dell’infanzia, poiché le relazioni forniscono il contesto in cui si sviluppano le funzioni psicologiche e la socializzazione del bambino, processo attraverso cui diviene gradualmente consapevole di sé e in grado di utilizzare efficacemente le capacità specifiche </w:t>
      </w:r>
      <w:r w:rsidRPr="00661A50">
        <w:rPr>
          <w:rFonts w:ascii="Arial" w:eastAsia="Times New Roman" w:hAnsi="Arial" w:cs="Arial"/>
          <w:color w:val="000000"/>
          <w:sz w:val="24"/>
          <w:szCs w:val="24"/>
          <w:lang w:eastAsia="it-IT"/>
        </w:rPr>
        <w:lastRenderedPageBreak/>
        <w:t>della sua cultura. Infatti, i bimbi che hanno formato un attaccamento sicuro, saranno più socievoli e indipendenti, avranno maggior autostima, mostreranno maggior empatia verso gli altri e più sicurezza nel risolvere compiti.</w:t>
      </w:r>
    </w:p>
    <w:p w14:paraId="283C7442" w14:textId="4183CB43" w:rsidR="005744C6" w:rsidRPr="00661A50" w:rsidRDefault="005744C6" w:rsidP="005744C6">
      <w:pPr>
        <w:spacing w:before="240" w:after="240" w:line="240" w:lineRule="auto"/>
        <w:ind w:hanging="360"/>
        <w:jc w:val="both"/>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     Lo sviluppo socio-emotivo è influenzato da fattori legati al bambino, come il temperamento, anomalie fisiche, il contesto in cui vive e le relazioni interpersonali tra i bambini e i loro caregiver: tutto ciò riguarda la Teoria ecologica di Bronfenbrenner.</w:t>
      </w:r>
    </w:p>
    <w:p w14:paraId="12BB3899" w14:textId="3B0A273B" w:rsidR="005744C6" w:rsidRPr="00661A50" w:rsidRDefault="005744C6" w:rsidP="005744C6">
      <w:pPr>
        <w:spacing w:before="240" w:after="240" w:line="240" w:lineRule="auto"/>
        <w:ind w:hanging="360"/>
        <w:jc w:val="both"/>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     Malgrado qualcuno giudichi gli oggetti transizionali come "cose da piccoli", in realtà si tratta di qualcosa di molto serio, che merita l'attenzione e il rispetto degli adulti: in molte scuole dell'infanzia i bambini vengono opportunamente incoraggiati a utilizzarli.</w:t>
      </w:r>
    </w:p>
    <w:p w14:paraId="7C3F4268" w14:textId="4395CC5C" w:rsidR="005744C6" w:rsidRPr="00661A50" w:rsidRDefault="005744C6" w:rsidP="005744C6">
      <w:pPr>
        <w:spacing w:before="240" w:after="240" w:line="240" w:lineRule="auto"/>
        <w:ind w:hanging="360"/>
        <w:jc w:val="both"/>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      Gli oggetti transizionali appartenenti ai bambini sono stati impiegati come mediatori per far conoscere al gruppo preferenze e legami affettivi di ciascuno: questa scelta pedagogica è stata adottata dal nido di Mirandola in cui le educatrici hanno realizzato un progetto, nel quale gli oggetti transizionali dei singoli hanno permesso di esprimere la loro originalità, diversità e somiglianza. In seguito, le educatrici hanno chiesto ai bambini di riconoscere l'oggetto personale di qualcun altro, nascosto in mezzo agli altri. Al termine della ricerca l'oggetto veniva restituito al legittimo proprietario. Successivamente è stato realizzato un cartellone con le fotografie ritraenti ciascun bambino con il proprio ciuccio o pupazzetto durante alcuni momenti della giornata. Ciò ha facilitato la socializzazione con l'adulto e con i coetanei. Il riconoscimento delle espressioni altrui è un passaggio fondamentale per lo sviluppo dell’empatia e la comprensione dell’altro poiché fa emergere comportamenti prosociali.</w:t>
      </w:r>
    </w:p>
    <w:p w14:paraId="08E4BA56" w14:textId="77777777" w:rsidR="00CF6664" w:rsidRPr="00661A50" w:rsidRDefault="00CF6664" w:rsidP="00CF6664">
      <w:pPr>
        <w:spacing w:after="0" w:line="240" w:lineRule="auto"/>
        <w:rPr>
          <w:rFonts w:ascii="Arial" w:eastAsia="Times New Roman" w:hAnsi="Arial" w:cs="Arial"/>
          <w:sz w:val="28"/>
          <w:szCs w:val="28"/>
          <w:lang w:eastAsia="it-IT"/>
        </w:rPr>
      </w:pPr>
    </w:p>
    <w:p w14:paraId="5FCDBEEF" w14:textId="1CCF757F" w:rsidR="00CF6664" w:rsidRPr="00661A50" w:rsidRDefault="00CF6664" w:rsidP="005744C6">
      <w:pPr>
        <w:spacing w:after="0" w:line="240" w:lineRule="auto"/>
        <w:rPr>
          <w:rFonts w:ascii="Arial" w:eastAsia="Times New Roman" w:hAnsi="Arial" w:cs="Arial"/>
          <w:sz w:val="28"/>
          <w:szCs w:val="28"/>
          <w:lang w:eastAsia="it-IT"/>
        </w:rPr>
      </w:pPr>
      <w:r w:rsidRPr="00661A50">
        <w:rPr>
          <w:rFonts w:ascii="Arial" w:eastAsia="Times New Roman" w:hAnsi="Arial" w:cs="Arial"/>
          <w:color w:val="000000"/>
          <w:sz w:val="24"/>
          <w:szCs w:val="24"/>
          <w:lang w:eastAsia="it-IT"/>
        </w:rPr>
        <w:t>Bibliografia</w:t>
      </w:r>
      <w:r w:rsidR="00A14DB6" w:rsidRPr="00661A50">
        <w:rPr>
          <w:rFonts w:ascii="Arial" w:eastAsia="Times New Roman" w:hAnsi="Arial" w:cs="Arial"/>
          <w:color w:val="000000"/>
          <w:sz w:val="24"/>
          <w:szCs w:val="24"/>
          <w:lang w:eastAsia="it-IT"/>
        </w:rPr>
        <w:t>:</w:t>
      </w:r>
      <w:r w:rsidR="005744C6" w:rsidRPr="00661A50">
        <w:rPr>
          <w:rFonts w:ascii="Arial" w:eastAsia="Times New Roman" w:hAnsi="Arial" w:cs="Arial"/>
          <w:sz w:val="28"/>
          <w:szCs w:val="28"/>
          <w:lang w:eastAsia="it-IT"/>
        </w:rPr>
        <w:t xml:space="preserve">              </w:t>
      </w:r>
    </w:p>
    <w:p w14:paraId="441F1607" w14:textId="77777777" w:rsidR="005744C6" w:rsidRPr="00661A50" w:rsidRDefault="005744C6" w:rsidP="005744C6">
      <w:pPr>
        <w:spacing w:after="0" w:line="240" w:lineRule="auto"/>
        <w:rPr>
          <w:rFonts w:ascii="Arial" w:eastAsia="Times New Roman" w:hAnsi="Arial" w:cs="Arial"/>
          <w:sz w:val="28"/>
          <w:szCs w:val="28"/>
          <w:lang w:eastAsia="it-IT"/>
        </w:rPr>
      </w:pPr>
    </w:p>
    <w:p w14:paraId="7322CBDC" w14:textId="2B210C9D" w:rsidR="00CF6664" w:rsidRPr="00661A50" w:rsidRDefault="00CF6664" w:rsidP="00A14DB6">
      <w:pPr>
        <w:numPr>
          <w:ilvl w:val="0"/>
          <w:numId w:val="7"/>
        </w:numPr>
        <w:spacing w:after="0" w:line="240" w:lineRule="auto"/>
        <w:textAlignment w:val="baseline"/>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Bolognesi Ivana, Di Rienzo Adriana, Lorenzini Stefania, Pileri Anna (2006), </w:t>
      </w:r>
      <w:r w:rsidR="00085EB8" w:rsidRPr="00661A50">
        <w:rPr>
          <w:rFonts w:ascii="Arial" w:eastAsia="Times New Roman" w:hAnsi="Arial" w:cs="Arial"/>
          <w:color w:val="000000"/>
          <w:sz w:val="24"/>
          <w:szCs w:val="24"/>
          <w:lang w:eastAsia="it-IT"/>
        </w:rPr>
        <w:t>“</w:t>
      </w:r>
      <w:r w:rsidRPr="00661A50">
        <w:rPr>
          <w:rFonts w:ascii="Arial" w:eastAsia="Times New Roman" w:hAnsi="Arial" w:cs="Arial"/>
          <w:color w:val="000000"/>
          <w:sz w:val="24"/>
          <w:szCs w:val="24"/>
          <w:lang w:eastAsia="it-IT"/>
        </w:rPr>
        <w:t>Di cultura in culture. Esperienze e percorsi inte</w:t>
      </w:r>
      <w:r w:rsidR="00085EB8" w:rsidRPr="00661A50">
        <w:rPr>
          <w:rFonts w:ascii="Arial" w:eastAsia="Times New Roman" w:hAnsi="Arial" w:cs="Arial"/>
          <w:color w:val="000000"/>
          <w:sz w:val="24"/>
          <w:szCs w:val="24"/>
          <w:lang w:eastAsia="it-IT"/>
        </w:rPr>
        <w:t xml:space="preserve">rculturali nei nidi d’infanzia”, </w:t>
      </w:r>
      <w:r w:rsidRPr="00661A50">
        <w:rPr>
          <w:rFonts w:ascii="Arial" w:eastAsia="Times New Roman" w:hAnsi="Arial" w:cs="Arial"/>
          <w:color w:val="000000"/>
          <w:sz w:val="24"/>
          <w:szCs w:val="24"/>
          <w:lang w:eastAsia="it-IT"/>
        </w:rPr>
        <w:t>Milano: Franco Angeli </w:t>
      </w:r>
    </w:p>
    <w:p w14:paraId="18F3AC7D" w14:textId="7933945C" w:rsidR="00CF6664" w:rsidRPr="00661A50" w:rsidRDefault="00CF6664" w:rsidP="00A14DB6">
      <w:pPr>
        <w:numPr>
          <w:ilvl w:val="0"/>
          <w:numId w:val="7"/>
        </w:numPr>
        <w:spacing w:after="0" w:line="240" w:lineRule="auto"/>
        <w:textAlignment w:val="baseline"/>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Ripamonti Donata, Tosi Paola (2010), </w:t>
      </w:r>
      <w:r w:rsidR="005329B0" w:rsidRPr="00661A50">
        <w:rPr>
          <w:rFonts w:ascii="Arial" w:eastAsia="Times New Roman" w:hAnsi="Arial" w:cs="Arial"/>
          <w:color w:val="000000"/>
          <w:sz w:val="24"/>
          <w:szCs w:val="24"/>
          <w:lang w:eastAsia="it-IT"/>
        </w:rPr>
        <w:t>“</w:t>
      </w:r>
      <w:r w:rsidRPr="00661A50">
        <w:rPr>
          <w:rFonts w:ascii="Arial" w:eastAsia="Times New Roman" w:hAnsi="Arial" w:cs="Arial"/>
          <w:color w:val="000000"/>
          <w:sz w:val="24"/>
          <w:szCs w:val="24"/>
          <w:lang w:eastAsia="it-IT"/>
        </w:rPr>
        <w:t>I momenti di cura nei servizi e nelle scuole per l’infanzia</w:t>
      </w:r>
      <w:r w:rsidR="005329B0" w:rsidRPr="00661A50">
        <w:rPr>
          <w:rFonts w:ascii="Arial" w:eastAsia="Times New Roman" w:hAnsi="Arial" w:cs="Arial"/>
          <w:color w:val="000000"/>
          <w:sz w:val="24"/>
          <w:szCs w:val="24"/>
          <w:lang w:eastAsia="it-IT"/>
        </w:rPr>
        <w:t>”</w:t>
      </w:r>
      <w:r w:rsidRPr="00661A50">
        <w:rPr>
          <w:rFonts w:ascii="Arial" w:eastAsia="Times New Roman" w:hAnsi="Arial" w:cs="Arial"/>
          <w:color w:val="000000"/>
          <w:sz w:val="24"/>
          <w:szCs w:val="24"/>
          <w:lang w:eastAsia="it-IT"/>
        </w:rPr>
        <w:t>, Edizioni Junior, Parma.</w:t>
      </w:r>
    </w:p>
    <w:p w14:paraId="572CEABC" w14:textId="77777777" w:rsidR="00CF6664" w:rsidRPr="00661A50" w:rsidRDefault="00CF6664" w:rsidP="00A14DB6">
      <w:pPr>
        <w:numPr>
          <w:ilvl w:val="0"/>
          <w:numId w:val="7"/>
        </w:numPr>
        <w:spacing w:after="0" w:line="240" w:lineRule="auto"/>
        <w:textAlignment w:val="baseline"/>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Tesi di laurea Università degli studi di Milano-Bicocca, Dipartimento di Sociologia e Ricerca Sociale, Corso di laurea in Servizio Sociale, “La scomparsa dell’infanzia nella società globalizzata: implicazioni psicologiche e sociali nella relazione genitori figli” di Federica </w:t>
      </w:r>
      <w:proofErr w:type="spellStart"/>
      <w:r w:rsidRPr="00661A50">
        <w:rPr>
          <w:rFonts w:ascii="Arial" w:eastAsia="Times New Roman" w:hAnsi="Arial" w:cs="Arial"/>
          <w:color w:val="000000"/>
          <w:sz w:val="24"/>
          <w:szCs w:val="24"/>
          <w:lang w:eastAsia="it-IT"/>
        </w:rPr>
        <w:t>Tripputi</w:t>
      </w:r>
      <w:proofErr w:type="spellEnd"/>
      <w:r w:rsidRPr="00661A50">
        <w:rPr>
          <w:rFonts w:ascii="Arial" w:eastAsia="Times New Roman" w:hAnsi="Arial" w:cs="Arial"/>
          <w:color w:val="000000"/>
          <w:sz w:val="24"/>
          <w:szCs w:val="24"/>
          <w:lang w:eastAsia="it-IT"/>
        </w:rPr>
        <w:t xml:space="preserve"> (A.A. 2013/2014), Capitolo 1.</w:t>
      </w:r>
    </w:p>
    <w:p w14:paraId="5FA76F6F" w14:textId="77777777" w:rsidR="005329B0" w:rsidRPr="00661A50" w:rsidRDefault="005329B0" w:rsidP="005329B0">
      <w:pPr>
        <w:spacing w:after="0" w:line="240" w:lineRule="auto"/>
        <w:ind w:left="1440"/>
        <w:textAlignment w:val="baseline"/>
        <w:rPr>
          <w:rFonts w:ascii="Arial" w:eastAsia="Times New Roman" w:hAnsi="Arial" w:cs="Arial"/>
          <w:color w:val="000000"/>
          <w:sz w:val="24"/>
          <w:szCs w:val="24"/>
          <w:lang w:eastAsia="it-IT"/>
        </w:rPr>
      </w:pPr>
    </w:p>
    <w:p w14:paraId="71361865" w14:textId="1308132E" w:rsidR="00CF6664" w:rsidRPr="00661A50" w:rsidRDefault="00CF6664" w:rsidP="00A14DB6">
      <w:pPr>
        <w:spacing w:after="0" w:line="240" w:lineRule="auto"/>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Sitografia</w:t>
      </w:r>
      <w:r w:rsidR="005329B0" w:rsidRPr="00661A50">
        <w:rPr>
          <w:rFonts w:ascii="Arial" w:eastAsia="Times New Roman" w:hAnsi="Arial" w:cs="Arial"/>
          <w:color w:val="000000"/>
          <w:sz w:val="24"/>
          <w:szCs w:val="24"/>
          <w:lang w:eastAsia="it-IT"/>
        </w:rPr>
        <w:t xml:space="preserve">:  </w:t>
      </w:r>
    </w:p>
    <w:p w14:paraId="164292D8" w14:textId="77777777" w:rsidR="005329B0" w:rsidRPr="00661A50" w:rsidRDefault="005329B0" w:rsidP="005744C6">
      <w:pPr>
        <w:spacing w:after="0" w:line="240" w:lineRule="auto"/>
        <w:rPr>
          <w:rFonts w:ascii="Arial" w:eastAsia="Times New Roman" w:hAnsi="Arial" w:cs="Arial"/>
          <w:sz w:val="28"/>
          <w:szCs w:val="28"/>
          <w:lang w:eastAsia="it-IT"/>
        </w:rPr>
      </w:pPr>
    </w:p>
    <w:p w14:paraId="36A9F847" w14:textId="77777777" w:rsidR="005329B0" w:rsidRPr="00661A50" w:rsidRDefault="00CF6664" w:rsidP="00A14DB6">
      <w:pPr>
        <w:pStyle w:val="Paragrafoelenco"/>
        <w:numPr>
          <w:ilvl w:val="0"/>
          <w:numId w:val="7"/>
        </w:numPr>
        <w:spacing w:after="0" w:line="240" w:lineRule="auto"/>
        <w:rPr>
          <w:rFonts w:ascii="Arial" w:eastAsia="Times New Roman" w:hAnsi="Arial" w:cs="Arial"/>
          <w:sz w:val="28"/>
          <w:szCs w:val="28"/>
          <w:lang w:eastAsia="it-IT"/>
        </w:rPr>
      </w:pPr>
      <w:r w:rsidRPr="00661A50">
        <w:rPr>
          <w:rFonts w:ascii="Arial" w:eastAsia="Times New Roman" w:hAnsi="Arial" w:cs="Arial"/>
          <w:color w:val="000000"/>
          <w:sz w:val="24"/>
          <w:szCs w:val="24"/>
          <w:lang w:eastAsia="it-IT"/>
        </w:rPr>
        <w:t>Gioco Simbolico e Produzione Fantasmatica in terapia psicomotoria, Roberto Carlo Russo</w:t>
      </w:r>
    </w:p>
    <w:p w14:paraId="580F89B4" w14:textId="31A69B7A" w:rsidR="00CF6664" w:rsidRPr="00661A50" w:rsidRDefault="0031173E" w:rsidP="00A14DB6">
      <w:pPr>
        <w:pStyle w:val="Paragrafoelenco"/>
        <w:numPr>
          <w:ilvl w:val="0"/>
          <w:numId w:val="7"/>
        </w:numPr>
        <w:spacing w:after="0" w:line="240" w:lineRule="auto"/>
        <w:rPr>
          <w:rFonts w:ascii="Arial" w:eastAsia="Times New Roman" w:hAnsi="Arial" w:cs="Arial"/>
          <w:sz w:val="28"/>
          <w:szCs w:val="28"/>
          <w:lang w:eastAsia="it-IT"/>
        </w:rPr>
      </w:pPr>
      <w:hyperlink r:id="rId12" w:history="1">
        <w:r w:rsidR="00CF6664" w:rsidRPr="00661A50">
          <w:rPr>
            <w:rFonts w:ascii="Arial" w:eastAsia="Times New Roman" w:hAnsi="Arial" w:cs="Arial"/>
            <w:color w:val="1155CC"/>
            <w:sz w:val="24"/>
            <w:szCs w:val="24"/>
            <w:u w:val="single"/>
            <w:lang w:eastAsia="it-IT"/>
          </w:rPr>
          <w:t>https://drive.google.com/file/d/1JgxW6eLDoL2Mzm8tv8kVEg9e3FEjN7P0/view?usp=sharing</w:t>
        </w:r>
      </w:hyperlink>
    </w:p>
    <w:p w14:paraId="79DC1055" w14:textId="2B3F0A2A" w:rsidR="005744C6" w:rsidRPr="00661A50" w:rsidRDefault="005744C6" w:rsidP="002211DE">
      <w:pPr>
        <w:spacing w:after="240" w:line="240" w:lineRule="auto"/>
        <w:rPr>
          <w:rFonts w:ascii="Arial" w:eastAsia="Times New Roman" w:hAnsi="Arial" w:cs="Arial"/>
          <w:sz w:val="28"/>
          <w:szCs w:val="28"/>
          <w:lang w:eastAsia="it-IT"/>
        </w:rPr>
      </w:pPr>
    </w:p>
    <w:p w14:paraId="2C75C394" w14:textId="3CDCC1D5" w:rsidR="00A14DB6" w:rsidRPr="00661A50" w:rsidRDefault="00A14DB6" w:rsidP="002211DE">
      <w:pPr>
        <w:spacing w:after="240" w:line="240" w:lineRule="auto"/>
        <w:rPr>
          <w:rFonts w:ascii="Arial" w:eastAsia="Times New Roman" w:hAnsi="Arial" w:cs="Arial"/>
          <w:sz w:val="28"/>
          <w:szCs w:val="28"/>
          <w:lang w:eastAsia="it-IT"/>
        </w:rPr>
      </w:pPr>
    </w:p>
    <w:p w14:paraId="7C04E3A3" w14:textId="77777777" w:rsidR="00A14DB6" w:rsidRPr="00661A50" w:rsidRDefault="00A14DB6" w:rsidP="002211DE">
      <w:pPr>
        <w:spacing w:after="240" w:line="240" w:lineRule="auto"/>
        <w:rPr>
          <w:rFonts w:ascii="Arial" w:eastAsia="Times New Roman" w:hAnsi="Arial" w:cs="Arial"/>
          <w:sz w:val="28"/>
          <w:szCs w:val="28"/>
          <w:lang w:eastAsia="it-IT"/>
        </w:rPr>
      </w:pPr>
    </w:p>
    <w:p w14:paraId="08A2541B" w14:textId="35F10D01" w:rsidR="00272D8F" w:rsidRPr="00A53C7C" w:rsidRDefault="00272D8F" w:rsidP="00272D8F">
      <w:pPr>
        <w:spacing w:after="0" w:line="240" w:lineRule="auto"/>
        <w:rPr>
          <w:rFonts w:ascii="Arial" w:eastAsia="Times New Roman" w:hAnsi="Arial" w:cs="Arial"/>
          <w:b/>
          <w:bCs/>
          <w:color w:val="000000"/>
          <w:sz w:val="28"/>
          <w:szCs w:val="28"/>
          <w:u w:val="single"/>
          <w:lang w:eastAsia="it-IT"/>
        </w:rPr>
      </w:pPr>
      <w:r w:rsidRPr="00A53C7C">
        <w:rPr>
          <w:rFonts w:ascii="Arial" w:eastAsia="Times New Roman" w:hAnsi="Arial" w:cs="Arial"/>
          <w:b/>
          <w:bCs/>
          <w:color w:val="000000"/>
          <w:sz w:val="28"/>
          <w:szCs w:val="28"/>
          <w:u w:val="single"/>
          <w:lang w:eastAsia="it-IT"/>
        </w:rPr>
        <w:lastRenderedPageBreak/>
        <w:t xml:space="preserve">3) </w:t>
      </w:r>
      <w:r w:rsidR="002211DE" w:rsidRPr="00A53C7C">
        <w:rPr>
          <w:rFonts w:ascii="Arial" w:eastAsia="Times New Roman" w:hAnsi="Arial" w:cs="Arial"/>
          <w:b/>
          <w:bCs/>
          <w:color w:val="000000"/>
          <w:sz w:val="28"/>
          <w:szCs w:val="28"/>
          <w:u w:val="single"/>
          <w:lang w:eastAsia="it-IT"/>
        </w:rPr>
        <w:t>Ipotesi di lavoro</w:t>
      </w:r>
      <w:r w:rsidR="00661A50" w:rsidRPr="00A53C7C">
        <w:rPr>
          <w:rFonts w:ascii="Arial" w:eastAsia="Times New Roman" w:hAnsi="Arial" w:cs="Arial"/>
          <w:b/>
          <w:bCs/>
          <w:color w:val="000000"/>
          <w:sz w:val="28"/>
          <w:szCs w:val="28"/>
          <w:u w:val="single"/>
          <w:lang w:eastAsia="it-IT"/>
        </w:rPr>
        <w:t xml:space="preserve">    </w:t>
      </w:r>
    </w:p>
    <w:p w14:paraId="15BE8F3B" w14:textId="7963E703" w:rsidR="002211DE" w:rsidRPr="00272D8F" w:rsidRDefault="00661A50" w:rsidP="00272D8F">
      <w:pPr>
        <w:pStyle w:val="Paragrafoelenco"/>
        <w:spacing w:after="0" w:line="240" w:lineRule="auto"/>
        <w:rPr>
          <w:rFonts w:ascii="Arial" w:eastAsia="Times New Roman" w:hAnsi="Arial" w:cs="Arial"/>
          <w:b/>
          <w:bCs/>
          <w:color w:val="000000"/>
          <w:sz w:val="28"/>
          <w:szCs w:val="28"/>
          <w:lang w:eastAsia="it-IT"/>
        </w:rPr>
      </w:pPr>
      <w:r w:rsidRPr="00272D8F">
        <w:rPr>
          <w:rFonts w:ascii="Arial" w:eastAsia="Times New Roman" w:hAnsi="Arial" w:cs="Arial"/>
          <w:b/>
          <w:bCs/>
          <w:color w:val="000000"/>
          <w:sz w:val="28"/>
          <w:szCs w:val="28"/>
          <w:lang w:eastAsia="it-IT"/>
        </w:rPr>
        <w:t xml:space="preserve">                                                                                                                    </w:t>
      </w:r>
    </w:p>
    <w:p w14:paraId="31169349" w14:textId="503CAD78" w:rsidR="00EF67D8" w:rsidRPr="00661A50" w:rsidRDefault="007E3118" w:rsidP="007E3118">
      <w:pPr>
        <w:pStyle w:val="NormaleWeb"/>
        <w:spacing w:before="0" w:beforeAutospacing="0" w:after="0" w:afterAutospacing="0"/>
        <w:rPr>
          <w:rFonts w:ascii="Arial" w:hAnsi="Arial" w:cs="Arial"/>
          <w:color w:val="000000"/>
        </w:rPr>
      </w:pPr>
      <w:r w:rsidRPr="00661A50">
        <w:rPr>
          <w:rFonts w:ascii="Arial" w:hAnsi="Arial" w:cs="Arial"/>
          <w:color w:val="000000"/>
        </w:rPr>
        <w:t xml:space="preserve">L’obiettivo primario della strategia di ricerca è la produzione di risultati validi, attendibili e pertinenti in risposta al problema conoscitivo. La strategia da noi scelta è quella basata sulla matrice dei dati, ovvero la ricerca standard, in modo tale da avvalerci di procedure formalizzate e metodi quantitativi che generano dati </w:t>
      </w:r>
      <w:r w:rsidR="00535997" w:rsidRPr="00661A50">
        <w:rPr>
          <w:rFonts w:ascii="Arial" w:hAnsi="Arial" w:cs="Arial"/>
          <w:color w:val="000000"/>
        </w:rPr>
        <w:t xml:space="preserve">ad alta strutturazione tramite </w:t>
      </w:r>
      <w:r w:rsidRPr="00661A50">
        <w:rPr>
          <w:rFonts w:ascii="Arial" w:hAnsi="Arial" w:cs="Arial"/>
          <w:color w:val="000000"/>
        </w:rPr>
        <w:t xml:space="preserve">l’utilizzo di un questionario </w:t>
      </w:r>
      <w:r w:rsidR="005744C6" w:rsidRPr="00661A50">
        <w:rPr>
          <w:rFonts w:ascii="Arial" w:hAnsi="Arial" w:cs="Arial"/>
          <w:color w:val="000000"/>
        </w:rPr>
        <w:t>online</w:t>
      </w:r>
      <w:r w:rsidR="00535997" w:rsidRPr="00661A50">
        <w:rPr>
          <w:rFonts w:ascii="Arial" w:hAnsi="Arial" w:cs="Arial"/>
          <w:color w:val="000000"/>
        </w:rPr>
        <w:t xml:space="preserve"> costituito da diverse modalità di domanda e risposta, come: le domande a risposta</w:t>
      </w:r>
      <w:r w:rsidRPr="00661A50">
        <w:rPr>
          <w:rFonts w:ascii="Arial" w:hAnsi="Arial" w:cs="Arial"/>
          <w:color w:val="000000"/>
        </w:rPr>
        <w:t xml:space="preserve"> </w:t>
      </w:r>
      <w:r w:rsidR="00535997" w:rsidRPr="00661A50">
        <w:rPr>
          <w:rFonts w:ascii="Arial" w:hAnsi="Arial" w:cs="Arial"/>
          <w:color w:val="000000"/>
        </w:rPr>
        <w:t>aperta</w:t>
      </w:r>
      <w:r w:rsidR="005744C6" w:rsidRPr="00661A50">
        <w:rPr>
          <w:rFonts w:ascii="Arial" w:hAnsi="Arial" w:cs="Arial"/>
          <w:color w:val="000000"/>
        </w:rPr>
        <w:t>,</w:t>
      </w:r>
      <w:r w:rsidR="00535997" w:rsidRPr="00661A50">
        <w:rPr>
          <w:rFonts w:ascii="Arial" w:hAnsi="Arial" w:cs="Arial"/>
          <w:color w:val="000000"/>
        </w:rPr>
        <w:t xml:space="preserve"> a</w:t>
      </w:r>
      <w:r w:rsidR="005744C6" w:rsidRPr="00661A50">
        <w:rPr>
          <w:rFonts w:ascii="Arial" w:hAnsi="Arial" w:cs="Arial"/>
          <w:color w:val="000000"/>
        </w:rPr>
        <w:t xml:space="preserve"> </w:t>
      </w:r>
      <w:r w:rsidR="00535997" w:rsidRPr="00661A50">
        <w:rPr>
          <w:rFonts w:ascii="Arial" w:hAnsi="Arial" w:cs="Arial"/>
          <w:color w:val="000000"/>
        </w:rPr>
        <w:t>risposta chiusa</w:t>
      </w:r>
      <w:r w:rsidR="005744C6" w:rsidRPr="00661A50">
        <w:rPr>
          <w:rFonts w:ascii="Arial" w:hAnsi="Arial" w:cs="Arial"/>
          <w:color w:val="000000"/>
        </w:rPr>
        <w:t xml:space="preserve"> e</w:t>
      </w:r>
      <w:r w:rsidR="00535997" w:rsidRPr="00661A50">
        <w:rPr>
          <w:rFonts w:ascii="Arial" w:hAnsi="Arial" w:cs="Arial"/>
          <w:color w:val="000000"/>
        </w:rPr>
        <w:t xml:space="preserve">d infine quelle con </w:t>
      </w:r>
      <w:r w:rsidR="005744C6" w:rsidRPr="00661A50">
        <w:rPr>
          <w:rFonts w:ascii="Arial" w:hAnsi="Arial" w:cs="Arial"/>
          <w:color w:val="000000"/>
        </w:rPr>
        <w:t>possibi</w:t>
      </w:r>
      <w:r w:rsidR="00535997" w:rsidRPr="00661A50">
        <w:rPr>
          <w:rFonts w:ascii="Arial" w:hAnsi="Arial" w:cs="Arial"/>
          <w:color w:val="000000"/>
        </w:rPr>
        <w:t>lità di risposta multipla.</w:t>
      </w:r>
    </w:p>
    <w:p w14:paraId="2D0F10C5" w14:textId="2E558F50" w:rsidR="00EF67D8" w:rsidRPr="00661A50" w:rsidRDefault="007E3118" w:rsidP="007E3118">
      <w:pPr>
        <w:pStyle w:val="NormaleWeb"/>
        <w:spacing w:before="0" w:beforeAutospacing="0" w:after="0" w:afterAutospacing="0"/>
        <w:rPr>
          <w:rFonts w:ascii="Arial" w:hAnsi="Arial" w:cs="Arial"/>
          <w:color w:val="000000"/>
        </w:rPr>
      </w:pPr>
      <w:r w:rsidRPr="00661A50">
        <w:rPr>
          <w:rFonts w:ascii="Arial" w:hAnsi="Arial" w:cs="Arial"/>
          <w:color w:val="000000"/>
        </w:rPr>
        <w:t>La matrice</w:t>
      </w:r>
      <w:r w:rsidR="00E87BF3">
        <w:rPr>
          <w:rFonts w:ascii="Arial" w:hAnsi="Arial" w:cs="Arial"/>
          <w:color w:val="000000"/>
        </w:rPr>
        <w:t xml:space="preserve"> dei</w:t>
      </w:r>
      <w:r w:rsidRPr="00661A50">
        <w:rPr>
          <w:rFonts w:ascii="Arial" w:hAnsi="Arial" w:cs="Arial"/>
          <w:color w:val="000000"/>
        </w:rPr>
        <w:t xml:space="preserve"> dati è una tabella rettangolare </w:t>
      </w:r>
      <w:r w:rsidR="003E6A79">
        <w:rPr>
          <w:rFonts w:ascii="Arial" w:hAnsi="Arial" w:cs="Arial"/>
          <w:color w:val="000000"/>
        </w:rPr>
        <w:t>che contiene tante righe quante sono le unità di analisi esaminate e tante colonne quante sono le variabili prese in considerazione (domande del questionario).</w:t>
      </w:r>
    </w:p>
    <w:p w14:paraId="721D9066" w14:textId="6F8C6080" w:rsidR="007E3118" w:rsidRPr="00661A50" w:rsidRDefault="007E3118" w:rsidP="007E3118">
      <w:pPr>
        <w:pStyle w:val="NormaleWeb"/>
        <w:spacing w:before="0" w:beforeAutospacing="0" w:after="0" w:afterAutospacing="0"/>
        <w:rPr>
          <w:rFonts w:ascii="Arial" w:hAnsi="Arial" w:cs="Arial"/>
          <w:sz w:val="28"/>
          <w:szCs w:val="28"/>
        </w:rPr>
      </w:pPr>
      <w:r w:rsidRPr="00661A50">
        <w:rPr>
          <w:rFonts w:ascii="Arial" w:hAnsi="Arial" w:cs="Arial"/>
          <w:color w:val="000000"/>
        </w:rPr>
        <w:t>La matrice dei dati è stata caricata sul calcolatore mediante il fogl</w:t>
      </w:r>
      <w:r w:rsidR="00843564" w:rsidRPr="00661A50">
        <w:rPr>
          <w:rFonts w:ascii="Arial" w:hAnsi="Arial" w:cs="Arial"/>
          <w:color w:val="000000"/>
        </w:rPr>
        <w:t>io elettronico Microsoft Excel creato precedentemente.</w:t>
      </w:r>
    </w:p>
    <w:p w14:paraId="3E86C485" w14:textId="77777777" w:rsidR="001B068F" w:rsidRPr="00661A50" w:rsidRDefault="001B068F" w:rsidP="002211DE">
      <w:pPr>
        <w:spacing w:after="0" w:line="240" w:lineRule="auto"/>
        <w:rPr>
          <w:rFonts w:ascii="Arial" w:eastAsia="Times New Roman" w:hAnsi="Arial" w:cs="Arial"/>
          <w:sz w:val="24"/>
          <w:szCs w:val="24"/>
          <w:lang w:eastAsia="it-IT"/>
        </w:rPr>
      </w:pPr>
    </w:p>
    <w:p w14:paraId="42B8866D" w14:textId="68DA8175" w:rsidR="008A4F35" w:rsidRPr="00A53C7C" w:rsidRDefault="002211DE" w:rsidP="002211DE">
      <w:pPr>
        <w:spacing w:after="0" w:line="240" w:lineRule="auto"/>
        <w:rPr>
          <w:rFonts w:ascii="Arial" w:eastAsia="Times New Roman" w:hAnsi="Arial" w:cs="Arial"/>
          <w:b/>
          <w:bCs/>
          <w:color w:val="000000"/>
          <w:sz w:val="28"/>
          <w:szCs w:val="28"/>
          <w:u w:val="single"/>
          <w:lang w:eastAsia="it-IT"/>
        </w:rPr>
      </w:pPr>
      <w:r w:rsidRPr="00A53C7C">
        <w:rPr>
          <w:rFonts w:ascii="Arial" w:eastAsia="Times New Roman" w:hAnsi="Arial" w:cs="Arial"/>
          <w:b/>
          <w:bCs/>
          <w:color w:val="000000"/>
          <w:sz w:val="28"/>
          <w:szCs w:val="28"/>
          <w:u w:val="single"/>
          <w:lang w:eastAsia="it-IT"/>
        </w:rPr>
        <w:t>4)</w:t>
      </w:r>
      <w:r w:rsidR="008A4F35" w:rsidRPr="00A53C7C">
        <w:rPr>
          <w:rFonts w:ascii="Arial" w:eastAsia="Times New Roman" w:hAnsi="Arial" w:cs="Arial"/>
          <w:b/>
          <w:bCs/>
          <w:color w:val="000000"/>
          <w:sz w:val="28"/>
          <w:szCs w:val="28"/>
          <w:u w:val="single"/>
          <w:lang w:eastAsia="it-IT"/>
        </w:rPr>
        <w:t xml:space="preserve"> Fattori indipendenti e dipendenti</w:t>
      </w:r>
    </w:p>
    <w:p w14:paraId="21A54A96" w14:textId="77777777" w:rsidR="008A4F35" w:rsidRPr="00661A50" w:rsidRDefault="008A4F35" w:rsidP="002211DE">
      <w:pPr>
        <w:spacing w:after="0" w:line="240" w:lineRule="auto"/>
        <w:rPr>
          <w:rFonts w:ascii="Arial" w:eastAsia="Times New Roman" w:hAnsi="Arial" w:cs="Arial"/>
          <w:b/>
          <w:bCs/>
          <w:color w:val="000000"/>
          <w:lang w:eastAsia="it-IT"/>
        </w:rPr>
      </w:pPr>
    </w:p>
    <w:p w14:paraId="3B940586" w14:textId="77777777" w:rsidR="00111AA8" w:rsidRPr="00661A50" w:rsidRDefault="00111AA8" w:rsidP="002211DE">
      <w:pPr>
        <w:spacing w:after="0" w:line="240" w:lineRule="auto"/>
        <w:rPr>
          <w:rFonts w:ascii="Arial" w:eastAsia="Times New Roman" w:hAnsi="Arial" w:cs="Arial"/>
          <w:b/>
          <w:bCs/>
          <w:color w:val="000000"/>
          <w:lang w:eastAsia="it-IT"/>
        </w:rPr>
      </w:pPr>
    </w:p>
    <w:p w14:paraId="1981D05E" w14:textId="17B0FEFB" w:rsidR="002211DE" w:rsidRPr="00661A50" w:rsidRDefault="002211DE" w:rsidP="002211DE">
      <w:pPr>
        <w:spacing w:after="0" w:line="240" w:lineRule="auto"/>
        <w:rPr>
          <w:rFonts w:ascii="Arial" w:eastAsia="Times New Roman" w:hAnsi="Arial" w:cs="Arial"/>
          <w:b/>
          <w:bCs/>
          <w:color w:val="000000"/>
          <w:sz w:val="26"/>
          <w:szCs w:val="26"/>
          <w:lang w:eastAsia="it-IT"/>
        </w:rPr>
      </w:pPr>
      <w:r w:rsidRPr="00661A50">
        <w:rPr>
          <w:rFonts w:ascii="Arial" w:eastAsia="Times New Roman" w:hAnsi="Arial" w:cs="Arial"/>
          <w:b/>
          <w:bCs/>
          <w:color w:val="000000"/>
          <w:sz w:val="26"/>
          <w:szCs w:val="26"/>
          <w:lang w:eastAsia="it-IT"/>
        </w:rPr>
        <w:t>Fattore indipendente: Uso dell’oggetto transizionale</w:t>
      </w:r>
    </w:p>
    <w:p w14:paraId="7C32953B" w14:textId="77777777" w:rsidR="00111AA8" w:rsidRPr="00661A50" w:rsidRDefault="00111AA8" w:rsidP="002211DE">
      <w:pPr>
        <w:spacing w:after="0" w:line="240" w:lineRule="auto"/>
        <w:rPr>
          <w:rFonts w:ascii="Arial" w:eastAsia="Times New Roman" w:hAnsi="Arial" w:cs="Arial"/>
          <w:sz w:val="26"/>
          <w:szCs w:val="26"/>
          <w:lang w:eastAsia="it-IT"/>
        </w:rPr>
      </w:pPr>
    </w:p>
    <w:p w14:paraId="6980F22D" w14:textId="4D43A0DF" w:rsidR="00E821ED" w:rsidRPr="00661A50" w:rsidRDefault="00E821ED" w:rsidP="002211DE">
      <w:pPr>
        <w:numPr>
          <w:ilvl w:val="0"/>
          <w:numId w:val="1"/>
        </w:numPr>
        <w:spacing w:after="0" w:line="240" w:lineRule="auto"/>
        <w:textAlignment w:val="baseline"/>
        <w:rPr>
          <w:rFonts w:ascii="Arial" w:eastAsia="Times New Roman" w:hAnsi="Arial" w:cs="Arial"/>
          <w:color w:val="000000"/>
          <w:sz w:val="24"/>
          <w:szCs w:val="24"/>
          <w:lang w:eastAsia="it-IT"/>
        </w:rPr>
      </w:pPr>
      <w:r w:rsidRPr="00661A50">
        <w:rPr>
          <w:rFonts w:ascii="Arial" w:hAnsi="Arial" w:cs="Arial"/>
          <w:color w:val="000000"/>
          <w:sz w:val="24"/>
          <w:szCs w:val="24"/>
          <w:shd w:val="clear" w:color="auto" w:fill="FFFFFF"/>
        </w:rPr>
        <w:t>Presenza o assenza dell’oggetto transizionale</w:t>
      </w:r>
    </w:p>
    <w:p w14:paraId="73FD16D3" w14:textId="71EF165D" w:rsidR="00E821ED" w:rsidRPr="00661A50" w:rsidRDefault="00E821ED" w:rsidP="002211DE">
      <w:pPr>
        <w:numPr>
          <w:ilvl w:val="0"/>
          <w:numId w:val="1"/>
        </w:numPr>
        <w:spacing w:after="0" w:line="240" w:lineRule="auto"/>
        <w:textAlignment w:val="baseline"/>
        <w:rPr>
          <w:rFonts w:ascii="Arial" w:eastAsia="Times New Roman" w:hAnsi="Arial" w:cs="Arial"/>
          <w:color w:val="000000"/>
          <w:sz w:val="24"/>
          <w:szCs w:val="24"/>
          <w:lang w:eastAsia="it-IT"/>
        </w:rPr>
      </w:pPr>
      <w:r w:rsidRPr="00661A50">
        <w:rPr>
          <w:rFonts w:ascii="Arial" w:hAnsi="Arial" w:cs="Arial"/>
          <w:sz w:val="24"/>
          <w:szCs w:val="24"/>
        </w:rPr>
        <w:t>Tipologia dell’oggetto transizionale</w:t>
      </w:r>
    </w:p>
    <w:p w14:paraId="6FE502A1" w14:textId="7AC916DE" w:rsidR="00E821ED" w:rsidRPr="00661A50" w:rsidRDefault="00E821ED" w:rsidP="002211DE">
      <w:pPr>
        <w:numPr>
          <w:ilvl w:val="0"/>
          <w:numId w:val="1"/>
        </w:numPr>
        <w:spacing w:after="0" w:line="240" w:lineRule="auto"/>
        <w:textAlignment w:val="baseline"/>
        <w:rPr>
          <w:rFonts w:ascii="Arial" w:eastAsia="Times New Roman" w:hAnsi="Arial" w:cs="Arial"/>
          <w:color w:val="000000"/>
          <w:sz w:val="24"/>
          <w:szCs w:val="24"/>
          <w:lang w:eastAsia="it-IT"/>
        </w:rPr>
      </w:pPr>
      <w:r w:rsidRPr="00661A50">
        <w:rPr>
          <w:rFonts w:ascii="Arial" w:hAnsi="Arial" w:cs="Arial"/>
          <w:color w:val="000000"/>
          <w:sz w:val="24"/>
          <w:szCs w:val="24"/>
        </w:rPr>
        <w:t>Frequenza con la quale il bambino utilizza l’oggetto transizionale</w:t>
      </w:r>
    </w:p>
    <w:p w14:paraId="1D854E09" w14:textId="6558265F" w:rsidR="00554719" w:rsidRPr="00661A50" w:rsidRDefault="00E821ED" w:rsidP="00554719">
      <w:pPr>
        <w:pStyle w:val="Paragrafoelenco"/>
        <w:numPr>
          <w:ilvl w:val="0"/>
          <w:numId w:val="1"/>
        </w:numPr>
        <w:tabs>
          <w:tab w:val="left" w:pos="820"/>
        </w:tabs>
        <w:spacing w:after="200" w:line="276" w:lineRule="auto"/>
        <w:rPr>
          <w:rFonts w:ascii="Arial" w:hAnsi="Arial" w:cs="Arial"/>
          <w:color w:val="000000"/>
          <w:sz w:val="24"/>
          <w:szCs w:val="24"/>
          <w:shd w:val="clear" w:color="auto" w:fill="FFFFFF"/>
        </w:rPr>
      </w:pPr>
      <w:r w:rsidRPr="00661A50">
        <w:rPr>
          <w:rFonts w:ascii="Arial" w:hAnsi="Arial" w:cs="Arial"/>
          <w:color w:val="000000"/>
          <w:sz w:val="24"/>
          <w:szCs w:val="24"/>
          <w:shd w:val="clear" w:color="auto" w:fill="FFFFFF"/>
        </w:rPr>
        <w:t>Condizioni che inducono al ricorso dell’oggetto transizionale</w:t>
      </w:r>
    </w:p>
    <w:p w14:paraId="2A5A394F" w14:textId="7078E6AF" w:rsidR="00554719" w:rsidRPr="00661A50" w:rsidRDefault="00554719" w:rsidP="00CE5B70">
      <w:pPr>
        <w:pStyle w:val="Paragrafoelenco"/>
        <w:numPr>
          <w:ilvl w:val="0"/>
          <w:numId w:val="1"/>
        </w:numPr>
        <w:tabs>
          <w:tab w:val="left" w:pos="820"/>
        </w:tabs>
        <w:spacing w:after="200" w:line="276" w:lineRule="auto"/>
        <w:rPr>
          <w:rFonts w:ascii="Arial" w:hAnsi="Arial" w:cs="Arial"/>
          <w:color w:val="000000"/>
          <w:sz w:val="24"/>
          <w:szCs w:val="24"/>
          <w:shd w:val="clear" w:color="auto" w:fill="FFFFFF"/>
        </w:rPr>
      </w:pPr>
      <w:r w:rsidRPr="00661A50">
        <w:rPr>
          <w:rFonts w:ascii="Arial" w:hAnsi="Arial" w:cs="Arial"/>
          <w:color w:val="000000"/>
          <w:sz w:val="24"/>
          <w:szCs w:val="24"/>
          <w:shd w:val="clear" w:color="auto" w:fill="FFFFFF"/>
        </w:rPr>
        <w:t>Utilizzo dell’oggetto transizionale</w:t>
      </w:r>
    </w:p>
    <w:p w14:paraId="625549AA" w14:textId="537968D6" w:rsidR="00554719" w:rsidRPr="00661A50" w:rsidRDefault="00554719" w:rsidP="00554719">
      <w:pPr>
        <w:pStyle w:val="Paragrafoelenco"/>
        <w:numPr>
          <w:ilvl w:val="0"/>
          <w:numId w:val="1"/>
        </w:numPr>
        <w:tabs>
          <w:tab w:val="left" w:pos="820"/>
        </w:tabs>
        <w:spacing w:after="200" w:line="276" w:lineRule="auto"/>
        <w:rPr>
          <w:rFonts w:ascii="Arial" w:hAnsi="Arial" w:cs="Arial"/>
          <w:color w:val="000000"/>
          <w:sz w:val="24"/>
          <w:szCs w:val="24"/>
          <w:shd w:val="clear" w:color="auto" w:fill="FFFFFF"/>
        </w:rPr>
      </w:pPr>
      <w:r w:rsidRPr="00661A50">
        <w:rPr>
          <w:rFonts w:ascii="Arial" w:hAnsi="Arial" w:cs="Arial"/>
          <w:color w:val="000000"/>
          <w:sz w:val="24"/>
          <w:szCs w:val="24"/>
          <w:shd w:val="clear" w:color="auto" w:fill="FFFFFF"/>
        </w:rPr>
        <w:t>Contesto relazionale d’uso</w:t>
      </w:r>
      <w:r w:rsidR="00412ABD" w:rsidRPr="00661A50">
        <w:rPr>
          <w:rFonts w:ascii="Arial" w:hAnsi="Arial" w:cs="Arial"/>
          <w:color w:val="000000"/>
          <w:sz w:val="24"/>
          <w:szCs w:val="24"/>
          <w:shd w:val="clear" w:color="auto" w:fill="FFFFFF"/>
        </w:rPr>
        <w:t xml:space="preserve"> dell’oggetto transizionale</w:t>
      </w:r>
    </w:p>
    <w:p w14:paraId="4C7C48E6" w14:textId="54342B77" w:rsidR="00554719" w:rsidRPr="00661A50" w:rsidRDefault="00554719" w:rsidP="00412ABD">
      <w:pPr>
        <w:pStyle w:val="Paragrafoelenco"/>
        <w:numPr>
          <w:ilvl w:val="0"/>
          <w:numId w:val="1"/>
        </w:numPr>
        <w:tabs>
          <w:tab w:val="left" w:pos="820"/>
        </w:tabs>
        <w:spacing w:after="200" w:line="276" w:lineRule="auto"/>
        <w:rPr>
          <w:rFonts w:ascii="Arial" w:hAnsi="Arial" w:cs="Arial"/>
          <w:color w:val="000000"/>
          <w:sz w:val="24"/>
          <w:szCs w:val="24"/>
          <w:shd w:val="clear" w:color="auto" w:fill="FFFFFF"/>
        </w:rPr>
      </w:pPr>
      <w:r w:rsidRPr="00661A50">
        <w:rPr>
          <w:rFonts w:ascii="Arial" w:hAnsi="Arial" w:cs="Arial"/>
          <w:color w:val="000000"/>
          <w:sz w:val="24"/>
          <w:szCs w:val="24"/>
          <w:shd w:val="clear" w:color="auto" w:fill="FFFFFF"/>
        </w:rPr>
        <w:t>Svolgimento di attività con l’oggetto transizionale</w:t>
      </w:r>
    </w:p>
    <w:p w14:paraId="59CFCEA2" w14:textId="77777777" w:rsidR="00111AA8" w:rsidRPr="00661A50" w:rsidRDefault="00554719" w:rsidP="00111AA8">
      <w:pPr>
        <w:pStyle w:val="Paragrafoelenco"/>
        <w:numPr>
          <w:ilvl w:val="0"/>
          <w:numId w:val="1"/>
        </w:numPr>
        <w:tabs>
          <w:tab w:val="left" w:pos="820"/>
        </w:tabs>
        <w:spacing w:after="200" w:line="276" w:lineRule="auto"/>
        <w:rPr>
          <w:rFonts w:ascii="Arial" w:hAnsi="Arial" w:cs="Arial"/>
          <w:color w:val="000000"/>
          <w:sz w:val="24"/>
          <w:szCs w:val="24"/>
          <w:shd w:val="clear" w:color="auto" w:fill="FFFFFF"/>
        </w:rPr>
      </w:pPr>
      <w:r w:rsidRPr="00661A50">
        <w:rPr>
          <w:rFonts w:ascii="Arial" w:hAnsi="Arial" w:cs="Arial"/>
          <w:color w:val="000000"/>
          <w:sz w:val="24"/>
          <w:szCs w:val="24"/>
          <w:shd w:val="clear" w:color="auto" w:fill="FFFFFF"/>
        </w:rPr>
        <w:t>Utilità dell’oggetto transizionale come oggetto di sicurezza</w:t>
      </w:r>
    </w:p>
    <w:p w14:paraId="443A5A30" w14:textId="1436FE30" w:rsidR="00D8519C" w:rsidRPr="00661A50" w:rsidRDefault="001B068F" w:rsidP="00111AA8">
      <w:pPr>
        <w:tabs>
          <w:tab w:val="left" w:pos="820"/>
        </w:tabs>
        <w:spacing w:after="200" w:line="276" w:lineRule="auto"/>
        <w:rPr>
          <w:rFonts w:ascii="Arial" w:hAnsi="Arial" w:cs="Arial"/>
          <w:color w:val="000000"/>
          <w:sz w:val="24"/>
          <w:szCs w:val="24"/>
          <w:shd w:val="clear" w:color="auto" w:fill="FFFFFF"/>
        </w:rPr>
      </w:pPr>
      <w:r w:rsidRPr="00661A50">
        <w:rPr>
          <w:rFonts w:ascii="Arial" w:hAnsi="Arial" w:cs="Arial"/>
          <w:b/>
          <w:bCs/>
          <w:sz w:val="28"/>
          <w:szCs w:val="28"/>
        </w:rPr>
        <w:t>Fattore dipendente:</w:t>
      </w:r>
      <w:r w:rsidR="00412ABD" w:rsidRPr="00661A50">
        <w:rPr>
          <w:rFonts w:ascii="Arial" w:hAnsi="Arial" w:cs="Arial"/>
          <w:b/>
          <w:bCs/>
          <w:sz w:val="28"/>
          <w:szCs w:val="28"/>
        </w:rPr>
        <w:t xml:space="preserve"> Sviluppo di abilità socio-emotive nei bambini</w:t>
      </w:r>
    </w:p>
    <w:p w14:paraId="0C919518" w14:textId="77777777" w:rsidR="00CE5B70" w:rsidRPr="00661A50" w:rsidRDefault="00CE5B70" w:rsidP="00CE5B70">
      <w:pPr>
        <w:pStyle w:val="Paragrafoelenco"/>
        <w:numPr>
          <w:ilvl w:val="0"/>
          <w:numId w:val="4"/>
        </w:numPr>
        <w:spacing w:after="0"/>
        <w:rPr>
          <w:rFonts w:ascii="Arial" w:hAnsi="Arial" w:cs="Arial"/>
          <w:sz w:val="24"/>
          <w:szCs w:val="24"/>
        </w:rPr>
      </w:pPr>
      <w:r w:rsidRPr="00661A50">
        <w:rPr>
          <w:rFonts w:ascii="Arial" w:hAnsi="Arial" w:cs="Arial"/>
          <w:color w:val="000000"/>
          <w:sz w:val="24"/>
          <w:szCs w:val="24"/>
        </w:rPr>
        <w:t>Capacità di usare l’oggetto transizionale come modalità di autoconsolazione</w:t>
      </w:r>
    </w:p>
    <w:p w14:paraId="1367C448" w14:textId="77777777" w:rsidR="00CE5B70" w:rsidRPr="00661A50" w:rsidRDefault="00CE5B70" w:rsidP="00CE5B70">
      <w:pPr>
        <w:pStyle w:val="NormaleWeb"/>
        <w:numPr>
          <w:ilvl w:val="0"/>
          <w:numId w:val="4"/>
        </w:numPr>
        <w:spacing w:after="0"/>
        <w:textAlignment w:val="baseline"/>
        <w:rPr>
          <w:rFonts w:ascii="Arial" w:hAnsi="Arial" w:cs="Arial"/>
          <w:color w:val="000000"/>
        </w:rPr>
      </w:pPr>
      <w:r w:rsidRPr="00661A50">
        <w:rPr>
          <w:rFonts w:ascii="Arial" w:hAnsi="Arial" w:cs="Arial"/>
          <w:color w:val="000000"/>
        </w:rPr>
        <w:t xml:space="preserve">Separazione dall’oggetto transizionale   </w:t>
      </w:r>
    </w:p>
    <w:p w14:paraId="02854FBF" w14:textId="77777777" w:rsidR="00CE5B70" w:rsidRPr="00661A50" w:rsidRDefault="00CE5B70" w:rsidP="00CE5B70">
      <w:pPr>
        <w:pStyle w:val="NormaleWeb"/>
        <w:numPr>
          <w:ilvl w:val="0"/>
          <w:numId w:val="4"/>
        </w:numPr>
        <w:spacing w:after="0"/>
        <w:textAlignment w:val="baseline"/>
        <w:rPr>
          <w:rFonts w:ascii="Arial" w:hAnsi="Arial" w:cs="Arial"/>
          <w:color w:val="000000"/>
        </w:rPr>
      </w:pPr>
      <w:r w:rsidRPr="00661A50">
        <w:rPr>
          <w:rFonts w:ascii="Arial" w:hAnsi="Arial" w:cs="Arial"/>
          <w:color w:val="000000"/>
        </w:rPr>
        <w:t>Capacità del bambino di socializzare con i compagni</w:t>
      </w:r>
    </w:p>
    <w:p w14:paraId="6F5583BF" w14:textId="4259B1E2" w:rsidR="00CE5B70" w:rsidRPr="00661A50" w:rsidRDefault="00CE5B70" w:rsidP="00CE5B70">
      <w:pPr>
        <w:pStyle w:val="NormaleWeb"/>
        <w:numPr>
          <w:ilvl w:val="0"/>
          <w:numId w:val="4"/>
        </w:numPr>
        <w:spacing w:after="0"/>
        <w:textAlignment w:val="baseline"/>
        <w:rPr>
          <w:rFonts w:ascii="Arial" w:hAnsi="Arial" w:cs="Arial"/>
          <w:color w:val="000000"/>
        </w:rPr>
      </w:pPr>
      <w:r w:rsidRPr="00661A50">
        <w:rPr>
          <w:rFonts w:ascii="Arial" w:hAnsi="Arial" w:cs="Arial"/>
          <w:color w:val="000000"/>
        </w:rPr>
        <w:t xml:space="preserve">Capacità del bambino di </w:t>
      </w:r>
      <w:r w:rsidR="003E6A79">
        <w:rPr>
          <w:rFonts w:ascii="Arial" w:hAnsi="Arial" w:cs="Arial"/>
          <w:color w:val="000000"/>
        </w:rPr>
        <w:t>relazionarsi</w:t>
      </w:r>
      <w:r w:rsidRPr="00661A50">
        <w:rPr>
          <w:rFonts w:ascii="Arial" w:hAnsi="Arial" w:cs="Arial"/>
          <w:color w:val="000000"/>
        </w:rPr>
        <w:t xml:space="preserve"> con gli adulti</w:t>
      </w:r>
    </w:p>
    <w:p w14:paraId="67907DDA" w14:textId="51B58461" w:rsidR="006946E2" w:rsidRPr="00661A50" w:rsidRDefault="00CE5B70" w:rsidP="002211DE">
      <w:pPr>
        <w:pStyle w:val="NormaleWeb"/>
        <w:numPr>
          <w:ilvl w:val="0"/>
          <w:numId w:val="4"/>
        </w:numPr>
        <w:spacing w:after="0"/>
        <w:textAlignment w:val="baseline"/>
        <w:rPr>
          <w:rFonts w:ascii="Arial" w:hAnsi="Arial" w:cs="Arial"/>
          <w:color w:val="000000"/>
        </w:rPr>
      </w:pPr>
      <w:r w:rsidRPr="00661A50">
        <w:rPr>
          <w:rFonts w:ascii="Arial" w:hAnsi="Arial" w:cs="Arial"/>
          <w:color w:val="000000"/>
        </w:rPr>
        <w:t>Abilità del bambino di mostrare empatia</w:t>
      </w:r>
    </w:p>
    <w:p w14:paraId="7EA8A310" w14:textId="166CC5B0" w:rsidR="006946E2" w:rsidRPr="00661A50" w:rsidRDefault="006946E2" w:rsidP="002211DE">
      <w:pPr>
        <w:rPr>
          <w:rFonts w:ascii="Arial" w:hAnsi="Arial" w:cs="Arial"/>
          <w:b/>
          <w:bCs/>
          <w:sz w:val="24"/>
          <w:szCs w:val="24"/>
        </w:rPr>
      </w:pPr>
    </w:p>
    <w:p w14:paraId="65E8BE69" w14:textId="2CDDBB4E" w:rsidR="005744C6" w:rsidRPr="00661A50" w:rsidRDefault="005744C6" w:rsidP="002211DE">
      <w:pPr>
        <w:rPr>
          <w:rFonts w:ascii="Arial" w:hAnsi="Arial" w:cs="Arial"/>
          <w:b/>
          <w:bCs/>
          <w:sz w:val="24"/>
          <w:szCs w:val="24"/>
        </w:rPr>
      </w:pPr>
    </w:p>
    <w:p w14:paraId="51676E29" w14:textId="07F9F809" w:rsidR="005744C6" w:rsidRPr="00661A50" w:rsidRDefault="005744C6" w:rsidP="002211DE">
      <w:pPr>
        <w:rPr>
          <w:rFonts w:ascii="Arial" w:hAnsi="Arial" w:cs="Arial"/>
          <w:b/>
          <w:bCs/>
          <w:sz w:val="24"/>
          <w:szCs w:val="24"/>
        </w:rPr>
      </w:pPr>
    </w:p>
    <w:p w14:paraId="1BAD1C48" w14:textId="5B22B3AC" w:rsidR="005744C6" w:rsidRPr="00661A50" w:rsidRDefault="005744C6" w:rsidP="002211DE">
      <w:pPr>
        <w:rPr>
          <w:rFonts w:ascii="Arial" w:hAnsi="Arial" w:cs="Arial"/>
          <w:b/>
          <w:bCs/>
          <w:sz w:val="24"/>
          <w:szCs w:val="24"/>
        </w:rPr>
      </w:pPr>
    </w:p>
    <w:p w14:paraId="5D53AC31" w14:textId="6E01C46A" w:rsidR="005744C6" w:rsidRPr="00661A50" w:rsidRDefault="005744C6" w:rsidP="002211DE">
      <w:pPr>
        <w:rPr>
          <w:rFonts w:ascii="Arial" w:hAnsi="Arial" w:cs="Arial"/>
          <w:b/>
          <w:bCs/>
          <w:sz w:val="24"/>
          <w:szCs w:val="24"/>
        </w:rPr>
      </w:pPr>
    </w:p>
    <w:p w14:paraId="54D916EF" w14:textId="1CADE066" w:rsidR="005744C6" w:rsidRPr="00661A50" w:rsidRDefault="005744C6" w:rsidP="002211DE">
      <w:pPr>
        <w:rPr>
          <w:rFonts w:ascii="Arial" w:hAnsi="Arial" w:cs="Arial"/>
          <w:b/>
          <w:bCs/>
          <w:sz w:val="24"/>
          <w:szCs w:val="24"/>
        </w:rPr>
      </w:pPr>
    </w:p>
    <w:p w14:paraId="01013141" w14:textId="25CB46EF" w:rsidR="005744C6" w:rsidRPr="00661A50" w:rsidRDefault="005744C6" w:rsidP="002211DE">
      <w:pPr>
        <w:rPr>
          <w:rFonts w:ascii="Arial" w:hAnsi="Arial" w:cs="Arial"/>
          <w:b/>
          <w:bCs/>
          <w:sz w:val="24"/>
          <w:szCs w:val="24"/>
        </w:rPr>
      </w:pPr>
    </w:p>
    <w:p w14:paraId="026CFAC6" w14:textId="77777777" w:rsidR="005744C6" w:rsidRPr="00661A50" w:rsidRDefault="005744C6" w:rsidP="002211DE">
      <w:pPr>
        <w:rPr>
          <w:rFonts w:ascii="Arial" w:hAnsi="Arial" w:cs="Arial"/>
          <w:b/>
          <w:bCs/>
          <w:sz w:val="24"/>
          <w:szCs w:val="24"/>
        </w:rPr>
      </w:pPr>
    </w:p>
    <w:p w14:paraId="04AEBD31" w14:textId="77777777" w:rsidR="005744C6" w:rsidRPr="00661A50" w:rsidRDefault="005744C6" w:rsidP="002211DE">
      <w:pPr>
        <w:rPr>
          <w:rFonts w:ascii="Arial" w:hAnsi="Arial" w:cs="Arial"/>
          <w:b/>
          <w:bCs/>
          <w:sz w:val="24"/>
          <w:szCs w:val="24"/>
        </w:rPr>
      </w:pPr>
    </w:p>
    <w:p w14:paraId="38D51068" w14:textId="68A21127" w:rsidR="003357F3" w:rsidRPr="00A53C7C" w:rsidRDefault="00AC3FBA" w:rsidP="002211DE">
      <w:pPr>
        <w:rPr>
          <w:rFonts w:ascii="Arial" w:eastAsia="Times New Roman" w:hAnsi="Arial" w:cs="Arial"/>
          <w:b/>
          <w:bCs/>
          <w:color w:val="000000"/>
          <w:sz w:val="28"/>
          <w:szCs w:val="28"/>
          <w:u w:val="single"/>
          <w:lang w:eastAsia="it-IT"/>
        </w:rPr>
      </w:pPr>
      <w:r w:rsidRPr="00A53C7C">
        <w:rPr>
          <w:rFonts w:ascii="Arial" w:eastAsia="Times New Roman" w:hAnsi="Arial" w:cs="Arial"/>
          <w:b/>
          <w:bCs/>
          <w:color w:val="000000"/>
          <w:sz w:val="28"/>
          <w:szCs w:val="28"/>
          <w:u w:val="single"/>
          <w:lang w:eastAsia="it-IT"/>
        </w:rPr>
        <w:t xml:space="preserve">5) </w:t>
      </w:r>
      <w:r w:rsidR="00B94500" w:rsidRPr="00A53C7C">
        <w:rPr>
          <w:rFonts w:ascii="Arial" w:eastAsia="Times New Roman" w:hAnsi="Arial" w:cs="Arial"/>
          <w:b/>
          <w:bCs/>
          <w:color w:val="000000"/>
          <w:sz w:val="28"/>
          <w:szCs w:val="28"/>
          <w:u w:val="single"/>
          <w:lang w:eastAsia="it-IT"/>
        </w:rPr>
        <w:t>Definizione operativa dei fattori</w:t>
      </w:r>
      <w:r w:rsidR="005744C6" w:rsidRPr="00A53C7C">
        <w:rPr>
          <w:rFonts w:ascii="Arial" w:eastAsia="Times New Roman" w:hAnsi="Arial" w:cs="Arial"/>
          <w:b/>
          <w:bCs/>
          <w:color w:val="000000"/>
          <w:sz w:val="28"/>
          <w:szCs w:val="28"/>
          <w:u w:val="single"/>
          <w:lang w:eastAsia="it-IT"/>
        </w:rPr>
        <w:t xml:space="preserve"> e variabili di sfondo</w:t>
      </w:r>
    </w:p>
    <w:p w14:paraId="2C78F377" w14:textId="77777777" w:rsidR="00AC3FBA" w:rsidRPr="00661A50" w:rsidRDefault="00AC3FBA" w:rsidP="002211DE">
      <w:pPr>
        <w:rPr>
          <w:rFonts w:ascii="Arial" w:hAnsi="Arial" w:cs="Arial"/>
          <w:b/>
          <w:bCs/>
          <w:sz w:val="24"/>
          <w:szCs w:val="24"/>
        </w:rPr>
      </w:pPr>
    </w:p>
    <w:tbl>
      <w:tblPr>
        <w:tblStyle w:val="Grigliatabella"/>
        <w:tblW w:w="10207" w:type="dxa"/>
        <w:tblInd w:w="-147" w:type="dxa"/>
        <w:tblLayout w:type="fixed"/>
        <w:tblLook w:val="04A0" w:firstRow="1" w:lastRow="0" w:firstColumn="1" w:lastColumn="0" w:noHBand="0" w:noVBand="1"/>
      </w:tblPr>
      <w:tblGrid>
        <w:gridCol w:w="2836"/>
        <w:gridCol w:w="2268"/>
        <w:gridCol w:w="2551"/>
        <w:gridCol w:w="2552"/>
      </w:tblGrid>
      <w:tr w:rsidR="003357F3" w:rsidRPr="00661A50" w14:paraId="417D07D5" w14:textId="77777777" w:rsidTr="00BE078B">
        <w:trPr>
          <w:trHeight w:val="566"/>
        </w:trPr>
        <w:tc>
          <w:tcPr>
            <w:tcW w:w="2836" w:type="dxa"/>
          </w:tcPr>
          <w:p w14:paraId="147D699D"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b/>
                <w:color w:val="000000"/>
                <w:shd w:val="clear" w:color="auto" w:fill="FFFFFF"/>
              </w:rPr>
              <w:t>FATTORE</w:t>
            </w:r>
          </w:p>
        </w:tc>
        <w:tc>
          <w:tcPr>
            <w:tcW w:w="2268" w:type="dxa"/>
          </w:tcPr>
          <w:p w14:paraId="2A495C11"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b/>
                <w:color w:val="000000"/>
                <w:shd w:val="clear" w:color="auto" w:fill="FFFFFF"/>
              </w:rPr>
              <w:t>INDICATORI</w:t>
            </w:r>
          </w:p>
        </w:tc>
        <w:tc>
          <w:tcPr>
            <w:tcW w:w="2551" w:type="dxa"/>
          </w:tcPr>
          <w:p w14:paraId="5B5DBC36"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b/>
                <w:color w:val="000000"/>
                <w:shd w:val="clear" w:color="auto" w:fill="FFFFFF"/>
              </w:rPr>
              <w:t>ITEMS</w:t>
            </w:r>
          </w:p>
        </w:tc>
        <w:tc>
          <w:tcPr>
            <w:tcW w:w="2552" w:type="dxa"/>
          </w:tcPr>
          <w:p w14:paraId="360A3AC2"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b/>
                <w:color w:val="000000"/>
                <w:shd w:val="clear" w:color="auto" w:fill="FFFFFF"/>
              </w:rPr>
              <w:t>VARIABILI</w:t>
            </w:r>
          </w:p>
        </w:tc>
      </w:tr>
      <w:tr w:rsidR="003357F3" w:rsidRPr="00661A50" w14:paraId="37DFA4D7" w14:textId="77777777" w:rsidTr="00BE078B">
        <w:trPr>
          <w:trHeight w:val="1411"/>
        </w:trPr>
        <w:tc>
          <w:tcPr>
            <w:tcW w:w="2836" w:type="dxa"/>
          </w:tcPr>
          <w:p w14:paraId="717B1EFF" w14:textId="77777777" w:rsidR="00AC3FBA" w:rsidRPr="00661A50" w:rsidRDefault="00AC3FBA" w:rsidP="003357F3">
            <w:pPr>
              <w:spacing w:after="200" w:line="276" w:lineRule="auto"/>
              <w:contextualSpacing/>
              <w:jc w:val="both"/>
              <w:rPr>
                <w:rFonts w:ascii="Arial" w:hAnsi="Arial" w:cs="Arial"/>
                <w:b/>
                <w:color w:val="000000"/>
                <w:shd w:val="clear" w:color="auto" w:fill="FFFFFF"/>
              </w:rPr>
            </w:pPr>
          </w:p>
          <w:p w14:paraId="74A24AAC"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b/>
                <w:color w:val="000000"/>
                <w:shd w:val="clear" w:color="auto" w:fill="FFFFFF"/>
              </w:rPr>
              <w:t>INDIPENDENTE:</w:t>
            </w:r>
          </w:p>
          <w:p w14:paraId="5F87A2BD" w14:textId="77777777" w:rsidR="00AC3FBA" w:rsidRPr="00661A50" w:rsidRDefault="00AC3FBA" w:rsidP="003357F3">
            <w:pPr>
              <w:spacing w:after="200" w:line="276" w:lineRule="auto"/>
              <w:contextualSpacing/>
              <w:jc w:val="both"/>
              <w:rPr>
                <w:rFonts w:ascii="Arial" w:hAnsi="Arial" w:cs="Arial"/>
                <w:b/>
                <w:color w:val="000000"/>
                <w:shd w:val="clear" w:color="auto" w:fill="FFFFFF"/>
              </w:rPr>
            </w:pPr>
          </w:p>
          <w:p w14:paraId="11178F97"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b/>
                <w:color w:val="000000"/>
                <w:shd w:val="clear" w:color="auto" w:fill="FFFFFF"/>
              </w:rPr>
              <w:t xml:space="preserve">Uso </w:t>
            </w:r>
          </w:p>
          <w:p w14:paraId="4FEC44EF"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b/>
                <w:color w:val="000000"/>
                <w:shd w:val="clear" w:color="auto" w:fill="FFFFFF"/>
              </w:rPr>
              <w:t>dell’oggetto transizionale</w:t>
            </w:r>
          </w:p>
        </w:tc>
        <w:tc>
          <w:tcPr>
            <w:tcW w:w="2268" w:type="dxa"/>
          </w:tcPr>
          <w:p w14:paraId="1B6123E3" w14:textId="77777777" w:rsidR="00AC3FBA" w:rsidRPr="00661A50" w:rsidRDefault="00AC3FBA" w:rsidP="003357F3">
            <w:pPr>
              <w:spacing w:after="200" w:line="276" w:lineRule="auto"/>
              <w:contextualSpacing/>
              <w:jc w:val="both"/>
              <w:rPr>
                <w:rFonts w:ascii="Arial" w:hAnsi="Arial" w:cs="Arial"/>
                <w:color w:val="000000"/>
                <w:shd w:val="clear" w:color="auto" w:fill="FFFFFF"/>
              </w:rPr>
            </w:pPr>
            <w:bookmarkStart w:id="5" w:name="_Hlk86853012"/>
          </w:p>
          <w:p w14:paraId="361D5DB1"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color w:val="000000"/>
                <w:shd w:val="clear" w:color="auto" w:fill="FFFFFF"/>
              </w:rPr>
              <w:t>Presenza o assenza dell’oggetto transizionale</w:t>
            </w:r>
            <w:bookmarkEnd w:id="5"/>
          </w:p>
        </w:tc>
        <w:tc>
          <w:tcPr>
            <w:tcW w:w="2551" w:type="dxa"/>
          </w:tcPr>
          <w:p w14:paraId="78AA69B1" w14:textId="77777777" w:rsidR="00AC3FBA" w:rsidRPr="00661A50" w:rsidRDefault="00AC3FBA" w:rsidP="003357F3">
            <w:pPr>
              <w:tabs>
                <w:tab w:val="left" w:pos="820"/>
              </w:tabs>
              <w:spacing w:after="200" w:line="276" w:lineRule="auto"/>
              <w:rPr>
                <w:rFonts w:ascii="Arial" w:hAnsi="Arial" w:cs="Arial"/>
                <w:color w:val="000000"/>
                <w:shd w:val="clear" w:color="auto" w:fill="FFFFFF"/>
              </w:rPr>
            </w:pPr>
          </w:p>
          <w:p w14:paraId="1FA0131D" w14:textId="77777777" w:rsidR="003357F3" w:rsidRPr="00661A50" w:rsidRDefault="003357F3" w:rsidP="003357F3">
            <w:pPr>
              <w:tabs>
                <w:tab w:val="left" w:pos="820"/>
              </w:tabs>
              <w:spacing w:after="200" w:line="276" w:lineRule="auto"/>
              <w:rPr>
                <w:rFonts w:ascii="Arial" w:hAnsi="Arial" w:cs="Arial"/>
                <w:color w:val="000000"/>
                <w:shd w:val="clear" w:color="auto" w:fill="FFFFFF"/>
              </w:rPr>
            </w:pPr>
            <w:r w:rsidRPr="00661A50">
              <w:rPr>
                <w:rFonts w:ascii="Arial" w:hAnsi="Arial" w:cs="Arial"/>
                <w:color w:val="000000"/>
                <w:shd w:val="clear" w:color="auto" w:fill="FFFFFF"/>
              </w:rPr>
              <w:t>Il bambino possiede un oggetto transizionale?</w:t>
            </w:r>
          </w:p>
          <w:p w14:paraId="5B0A01C5"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p>
        </w:tc>
        <w:tc>
          <w:tcPr>
            <w:tcW w:w="2552" w:type="dxa"/>
          </w:tcPr>
          <w:p w14:paraId="3CA5AE47" w14:textId="77777777" w:rsidR="00AC3FBA" w:rsidRPr="00661A50" w:rsidRDefault="00AC3FBA" w:rsidP="00AC3FBA">
            <w:pPr>
              <w:spacing w:after="200" w:line="276" w:lineRule="auto"/>
              <w:jc w:val="both"/>
              <w:rPr>
                <w:rFonts w:ascii="Arial" w:hAnsi="Arial" w:cs="Arial"/>
                <w:bCs/>
                <w:color w:val="000000"/>
                <w:shd w:val="clear" w:color="auto" w:fill="FFFFFF"/>
              </w:rPr>
            </w:pPr>
          </w:p>
          <w:p w14:paraId="637A0DB0" w14:textId="3B1BA0C0" w:rsidR="003357F3" w:rsidRPr="00661A50" w:rsidRDefault="00AC3FBA" w:rsidP="003357F3">
            <w:pPr>
              <w:spacing w:after="200" w:line="276" w:lineRule="auto"/>
              <w:jc w:val="both"/>
              <w:rPr>
                <w:rFonts w:ascii="Arial" w:hAnsi="Arial" w:cs="Arial"/>
                <w:bCs/>
                <w:color w:val="000000"/>
                <w:shd w:val="clear" w:color="auto" w:fill="FFFFFF"/>
              </w:rPr>
            </w:pPr>
            <w:r w:rsidRPr="00661A50">
              <w:rPr>
                <w:rFonts w:ascii="Arial" w:hAnsi="Arial" w:cs="Arial"/>
                <w:bCs/>
                <w:color w:val="000000"/>
                <w:shd w:val="clear" w:color="auto" w:fill="FFFFFF"/>
              </w:rPr>
              <w:t xml:space="preserve">1) </w:t>
            </w:r>
            <w:r w:rsidR="003357F3" w:rsidRPr="00661A50">
              <w:rPr>
                <w:rFonts w:ascii="Arial" w:hAnsi="Arial" w:cs="Arial"/>
                <w:bCs/>
                <w:color w:val="000000"/>
                <w:shd w:val="clear" w:color="auto" w:fill="FFFFFF"/>
              </w:rPr>
              <w:t>Sì</w:t>
            </w:r>
          </w:p>
          <w:p w14:paraId="5C6C0A9A" w14:textId="682BFD29"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2)</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No</w:t>
            </w:r>
          </w:p>
        </w:tc>
      </w:tr>
      <w:tr w:rsidR="003357F3" w:rsidRPr="00661A50" w14:paraId="5077B2B3" w14:textId="77777777" w:rsidTr="00BE078B">
        <w:trPr>
          <w:trHeight w:val="2339"/>
        </w:trPr>
        <w:tc>
          <w:tcPr>
            <w:tcW w:w="2836" w:type="dxa"/>
          </w:tcPr>
          <w:p w14:paraId="19C39F5A"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p>
        </w:tc>
        <w:tc>
          <w:tcPr>
            <w:tcW w:w="2268" w:type="dxa"/>
          </w:tcPr>
          <w:p w14:paraId="2DF2C01D" w14:textId="77777777" w:rsidR="00AC3FBA" w:rsidRPr="00661A50" w:rsidRDefault="00AC3FBA" w:rsidP="003357F3">
            <w:pPr>
              <w:spacing w:after="200" w:line="276" w:lineRule="auto"/>
              <w:contextualSpacing/>
              <w:jc w:val="both"/>
              <w:rPr>
                <w:rFonts w:ascii="Arial" w:hAnsi="Arial" w:cs="Arial"/>
              </w:rPr>
            </w:pPr>
            <w:bookmarkStart w:id="6" w:name="_Hlk86853022"/>
          </w:p>
          <w:p w14:paraId="00C511F9" w14:textId="77777777" w:rsidR="003357F3" w:rsidRPr="00661A50" w:rsidRDefault="003357F3" w:rsidP="003357F3">
            <w:pPr>
              <w:spacing w:after="200" w:line="276" w:lineRule="auto"/>
              <w:contextualSpacing/>
              <w:jc w:val="both"/>
              <w:rPr>
                <w:rFonts w:ascii="Arial" w:hAnsi="Arial" w:cs="Arial"/>
                <w:color w:val="000000"/>
                <w:shd w:val="clear" w:color="auto" w:fill="FFFFFF"/>
              </w:rPr>
            </w:pPr>
            <w:r w:rsidRPr="00661A50">
              <w:rPr>
                <w:rFonts w:ascii="Arial" w:hAnsi="Arial" w:cs="Arial"/>
              </w:rPr>
              <w:t>Tipologia dell’oggetto transizionale</w:t>
            </w:r>
            <w:bookmarkEnd w:id="6"/>
          </w:p>
        </w:tc>
        <w:tc>
          <w:tcPr>
            <w:tcW w:w="2551" w:type="dxa"/>
          </w:tcPr>
          <w:p w14:paraId="54C0F49F" w14:textId="77777777" w:rsidR="00AC3FBA" w:rsidRPr="00661A50" w:rsidRDefault="00AC3FBA" w:rsidP="003357F3">
            <w:pPr>
              <w:tabs>
                <w:tab w:val="left" w:pos="820"/>
              </w:tabs>
              <w:spacing w:after="200" w:line="276" w:lineRule="auto"/>
              <w:rPr>
                <w:rFonts w:ascii="Arial" w:hAnsi="Arial" w:cs="Arial"/>
              </w:rPr>
            </w:pPr>
          </w:p>
          <w:p w14:paraId="234F1B81" w14:textId="77777777" w:rsidR="003357F3" w:rsidRPr="00661A50" w:rsidRDefault="003357F3" w:rsidP="003357F3">
            <w:pPr>
              <w:tabs>
                <w:tab w:val="left" w:pos="820"/>
              </w:tabs>
              <w:spacing w:after="200" w:line="276" w:lineRule="auto"/>
              <w:rPr>
                <w:rFonts w:ascii="Arial" w:hAnsi="Arial" w:cs="Arial"/>
                <w:color w:val="000000"/>
                <w:shd w:val="clear" w:color="auto" w:fill="FFFFFF"/>
              </w:rPr>
            </w:pPr>
            <w:r w:rsidRPr="00661A50">
              <w:rPr>
                <w:rFonts w:ascii="Arial" w:hAnsi="Arial" w:cs="Arial"/>
              </w:rPr>
              <w:t>Che tipo di oggetto è?</w:t>
            </w:r>
          </w:p>
        </w:tc>
        <w:tc>
          <w:tcPr>
            <w:tcW w:w="2552" w:type="dxa"/>
          </w:tcPr>
          <w:p w14:paraId="073CCCAF" w14:textId="77777777" w:rsidR="00BE078B" w:rsidRPr="00661A50" w:rsidRDefault="00BE078B" w:rsidP="003357F3">
            <w:pPr>
              <w:spacing w:after="200" w:line="276" w:lineRule="auto"/>
              <w:rPr>
                <w:rFonts w:ascii="Arial" w:hAnsi="Arial" w:cs="Arial"/>
                <w:bCs/>
                <w:color w:val="000000"/>
                <w:shd w:val="clear" w:color="auto" w:fill="FFFFFF"/>
              </w:rPr>
            </w:pPr>
          </w:p>
          <w:p w14:paraId="2CDEF77C" w14:textId="762422F7" w:rsidR="003357F3" w:rsidRPr="00661A50" w:rsidRDefault="003357F3" w:rsidP="003357F3">
            <w:pPr>
              <w:spacing w:after="200" w:line="276" w:lineRule="auto"/>
              <w:rPr>
                <w:rFonts w:ascii="Arial" w:hAnsi="Arial" w:cs="Arial"/>
                <w:bCs/>
                <w:color w:val="000000"/>
                <w:shd w:val="clear" w:color="auto" w:fill="FFFFFF"/>
              </w:rPr>
            </w:pPr>
            <w:r w:rsidRPr="00661A50">
              <w:rPr>
                <w:rFonts w:ascii="Arial" w:hAnsi="Arial" w:cs="Arial"/>
                <w:bCs/>
                <w:color w:val="000000"/>
                <w:shd w:val="clear" w:color="auto" w:fill="FFFFFF"/>
              </w:rPr>
              <w:t>1)</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Peluche</w:t>
            </w:r>
          </w:p>
          <w:p w14:paraId="00C92A4D" w14:textId="635E5D8E" w:rsidR="003357F3" w:rsidRPr="00661A50" w:rsidRDefault="003357F3" w:rsidP="003357F3">
            <w:pPr>
              <w:spacing w:after="200" w:line="276" w:lineRule="auto"/>
              <w:rPr>
                <w:rFonts w:ascii="Arial" w:hAnsi="Arial" w:cs="Arial"/>
                <w:bCs/>
                <w:color w:val="000000"/>
                <w:shd w:val="clear" w:color="auto" w:fill="FFFFFF"/>
              </w:rPr>
            </w:pPr>
            <w:r w:rsidRPr="00661A50">
              <w:rPr>
                <w:rFonts w:ascii="Arial" w:hAnsi="Arial" w:cs="Arial"/>
                <w:bCs/>
                <w:color w:val="000000"/>
                <w:shd w:val="clear" w:color="auto" w:fill="FFFFFF"/>
              </w:rPr>
              <w:t>2)</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Copertina</w:t>
            </w:r>
          </w:p>
          <w:p w14:paraId="40688A6D" w14:textId="36380C4B" w:rsidR="003357F3" w:rsidRPr="00661A50" w:rsidRDefault="003357F3" w:rsidP="003357F3">
            <w:pPr>
              <w:spacing w:after="200" w:line="276" w:lineRule="auto"/>
              <w:rPr>
                <w:rFonts w:ascii="Arial" w:hAnsi="Arial" w:cs="Arial"/>
                <w:bCs/>
                <w:color w:val="000000"/>
                <w:shd w:val="clear" w:color="auto" w:fill="FFFFFF"/>
              </w:rPr>
            </w:pPr>
            <w:r w:rsidRPr="00661A50">
              <w:rPr>
                <w:rFonts w:ascii="Arial" w:hAnsi="Arial" w:cs="Arial"/>
                <w:bCs/>
                <w:color w:val="000000"/>
                <w:shd w:val="clear" w:color="auto" w:fill="FFFFFF"/>
              </w:rPr>
              <w:t>3)</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Ciuccio</w:t>
            </w:r>
          </w:p>
          <w:p w14:paraId="05934D82" w14:textId="1F3C6ED1" w:rsidR="003357F3" w:rsidRPr="00661A50" w:rsidRDefault="003357F3" w:rsidP="003357F3">
            <w:pPr>
              <w:spacing w:after="200" w:line="276" w:lineRule="auto"/>
              <w:rPr>
                <w:rFonts w:ascii="Arial" w:hAnsi="Arial" w:cs="Arial"/>
                <w:bCs/>
                <w:color w:val="000000"/>
                <w:shd w:val="clear" w:color="auto" w:fill="FFFFFF"/>
              </w:rPr>
            </w:pPr>
            <w:r w:rsidRPr="00661A50">
              <w:rPr>
                <w:rFonts w:ascii="Arial" w:hAnsi="Arial" w:cs="Arial"/>
                <w:bCs/>
                <w:color w:val="000000"/>
                <w:shd w:val="clear" w:color="auto" w:fill="FFFFFF"/>
              </w:rPr>
              <w:t>4)</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Altro</w:t>
            </w:r>
          </w:p>
          <w:p w14:paraId="7F1129A6"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tc>
      </w:tr>
      <w:tr w:rsidR="003357F3" w:rsidRPr="00661A50" w14:paraId="1B416AA8" w14:textId="77777777" w:rsidTr="00BE078B">
        <w:trPr>
          <w:trHeight w:val="2574"/>
        </w:trPr>
        <w:tc>
          <w:tcPr>
            <w:tcW w:w="2836" w:type="dxa"/>
          </w:tcPr>
          <w:p w14:paraId="1B0F5E5D"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p>
        </w:tc>
        <w:tc>
          <w:tcPr>
            <w:tcW w:w="2268" w:type="dxa"/>
          </w:tcPr>
          <w:p w14:paraId="6C740C09" w14:textId="77777777" w:rsidR="00AC3FBA" w:rsidRPr="00661A50" w:rsidRDefault="00AC3FBA" w:rsidP="003357F3">
            <w:pPr>
              <w:contextualSpacing/>
              <w:jc w:val="both"/>
              <w:rPr>
                <w:rFonts w:ascii="Arial" w:hAnsi="Arial" w:cs="Arial"/>
                <w:color w:val="000000"/>
              </w:rPr>
            </w:pPr>
            <w:bookmarkStart w:id="7" w:name="_Hlk86853031"/>
          </w:p>
          <w:p w14:paraId="37A3C763" w14:textId="77777777" w:rsidR="003357F3" w:rsidRPr="00661A50" w:rsidRDefault="003357F3" w:rsidP="003357F3">
            <w:pPr>
              <w:contextualSpacing/>
              <w:jc w:val="both"/>
              <w:rPr>
                <w:rFonts w:ascii="Arial" w:hAnsi="Arial" w:cs="Arial"/>
              </w:rPr>
            </w:pPr>
            <w:r w:rsidRPr="00661A50">
              <w:rPr>
                <w:rFonts w:ascii="Arial" w:hAnsi="Arial" w:cs="Arial"/>
                <w:color w:val="000000"/>
              </w:rPr>
              <w:t>Frequenza con la quale il bambino utilizza l’oggetto transizionale</w:t>
            </w:r>
            <w:bookmarkEnd w:id="7"/>
          </w:p>
        </w:tc>
        <w:tc>
          <w:tcPr>
            <w:tcW w:w="2551" w:type="dxa"/>
          </w:tcPr>
          <w:p w14:paraId="3AFE9361" w14:textId="77777777" w:rsidR="00AC3FBA" w:rsidRPr="00661A50" w:rsidRDefault="00AC3FBA" w:rsidP="003357F3">
            <w:pPr>
              <w:tabs>
                <w:tab w:val="left" w:pos="820"/>
              </w:tabs>
              <w:spacing w:after="200" w:line="276" w:lineRule="auto"/>
              <w:rPr>
                <w:rFonts w:ascii="Arial" w:hAnsi="Arial" w:cs="Arial"/>
                <w:color w:val="000000"/>
                <w:shd w:val="clear" w:color="auto" w:fill="FFFFFF"/>
              </w:rPr>
            </w:pPr>
          </w:p>
          <w:p w14:paraId="2125043F" w14:textId="77777777" w:rsidR="003357F3" w:rsidRPr="00661A50" w:rsidRDefault="003357F3" w:rsidP="003357F3">
            <w:pPr>
              <w:tabs>
                <w:tab w:val="left" w:pos="820"/>
              </w:tabs>
              <w:spacing w:after="200" w:line="276" w:lineRule="auto"/>
              <w:rPr>
                <w:rFonts w:ascii="Arial" w:hAnsi="Arial" w:cs="Arial"/>
              </w:rPr>
            </w:pPr>
            <w:r w:rsidRPr="00661A50">
              <w:rPr>
                <w:rFonts w:ascii="Arial" w:hAnsi="Arial" w:cs="Arial"/>
                <w:color w:val="000000"/>
                <w:shd w:val="clear" w:color="auto" w:fill="FFFFFF"/>
              </w:rPr>
              <w:t>Con quale frequenza utilizza tale oggetto?</w:t>
            </w:r>
          </w:p>
        </w:tc>
        <w:tc>
          <w:tcPr>
            <w:tcW w:w="2552" w:type="dxa"/>
          </w:tcPr>
          <w:p w14:paraId="410B5CAA" w14:textId="77777777" w:rsidR="00AC3FBA" w:rsidRPr="00661A50" w:rsidRDefault="00AC3FBA" w:rsidP="003357F3">
            <w:pPr>
              <w:spacing w:after="200" w:line="276" w:lineRule="auto"/>
              <w:contextualSpacing/>
              <w:jc w:val="both"/>
              <w:rPr>
                <w:rFonts w:ascii="Arial" w:hAnsi="Arial" w:cs="Arial"/>
                <w:bCs/>
                <w:color w:val="000000"/>
                <w:shd w:val="clear" w:color="auto" w:fill="FFFFFF"/>
              </w:rPr>
            </w:pPr>
          </w:p>
          <w:p w14:paraId="2420B237" w14:textId="68F146BF"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1)</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Mai</w:t>
            </w:r>
          </w:p>
          <w:p w14:paraId="1561ACD8"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5F308B2C" w14:textId="667E0781"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2)</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A volte</w:t>
            </w:r>
          </w:p>
          <w:p w14:paraId="6457F35E"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1D205BEE" w14:textId="48EE0956"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3)</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Spesso</w:t>
            </w:r>
          </w:p>
          <w:p w14:paraId="7D7379D2"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52156E9D" w14:textId="6128BEBE"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4)</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Sempre</w:t>
            </w:r>
          </w:p>
        </w:tc>
      </w:tr>
      <w:tr w:rsidR="003357F3" w:rsidRPr="00661A50" w14:paraId="41DEF741" w14:textId="77777777" w:rsidTr="00BE078B">
        <w:trPr>
          <w:trHeight w:val="1700"/>
        </w:trPr>
        <w:tc>
          <w:tcPr>
            <w:tcW w:w="2836" w:type="dxa"/>
          </w:tcPr>
          <w:p w14:paraId="37A57EE8"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p>
        </w:tc>
        <w:tc>
          <w:tcPr>
            <w:tcW w:w="2268" w:type="dxa"/>
          </w:tcPr>
          <w:p w14:paraId="37EE5607" w14:textId="77777777" w:rsidR="00AC3FBA" w:rsidRPr="00661A50" w:rsidRDefault="00AC3FBA" w:rsidP="003357F3">
            <w:pPr>
              <w:tabs>
                <w:tab w:val="left" w:pos="820"/>
              </w:tabs>
              <w:spacing w:after="200" w:line="276" w:lineRule="auto"/>
              <w:rPr>
                <w:rFonts w:ascii="Arial" w:hAnsi="Arial" w:cs="Arial"/>
                <w:color w:val="000000"/>
                <w:shd w:val="clear" w:color="auto" w:fill="FFFFFF"/>
              </w:rPr>
            </w:pPr>
            <w:bookmarkStart w:id="8" w:name="_Hlk86853040"/>
          </w:p>
          <w:p w14:paraId="630255E2" w14:textId="77777777" w:rsidR="003357F3" w:rsidRPr="00661A50" w:rsidRDefault="003357F3" w:rsidP="003357F3">
            <w:pPr>
              <w:tabs>
                <w:tab w:val="left" w:pos="820"/>
              </w:tabs>
              <w:spacing w:after="200" w:line="276" w:lineRule="auto"/>
              <w:rPr>
                <w:rFonts w:ascii="Arial" w:hAnsi="Arial" w:cs="Arial"/>
                <w:color w:val="000000"/>
                <w:shd w:val="clear" w:color="auto" w:fill="FFFFFF"/>
              </w:rPr>
            </w:pPr>
            <w:r w:rsidRPr="00661A50">
              <w:rPr>
                <w:rFonts w:ascii="Arial" w:hAnsi="Arial" w:cs="Arial"/>
                <w:color w:val="000000"/>
                <w:shd w:val="clear" w:color="auto" w:fill="FFFFFF"/>
              </w:rPr>
              <w:t>Condizioni che inducono al ricorso dell’oggetto transizionale</w:t>
            </w:r>
          </w:p>
          <w:bookmarkEnd w:id="8"/>
          <w:p w14:paraId="6BA5A381" w14:textId="77777777" w:rsidR="003357F3" w:rsidRPr="00661A50" w:rsidRDefault="003357F3" w:rsidP="003357F3">
            <w:pPr>
              <w:contextualSpacing/>
              <w:jc w:val="both"/>
              <w:rPr>
                <w:rFonts w:ascii="Arial" w:hAnsi="Arial" w:cs="Arial"/>
                <w:color w:val="000000"/>
              </w:rPr>
            </w:pPr>
          </w:p>
        </w:tc>
        <w:tc>
          <w:tcPr>
            <w:tcW w:w="2551" w:type="dxa"/>
          </w:tcPr>
          <w:p w14:paraId="4D671ED6" w14:textId="77777777" w:rsidR="00AC3FBA" w:rsidRPr="00661A50" w:rsidRDefault="00AC3FBA" w:rsidP="003357F3">
            <w:pPr>
              <w:tabs>
                <w:tab w:val="left" w:pos="820"/>
              </w:tabs>
              <w:spacing w:after="200" w:line="276" w:lineRule="auto"/>
              <w:rPr>
                <w:rFonts w:ascii="Arial" w:hAnsi="Arial" w:cs="Arial"/>
                <w:color w:val="000000"/>
                <w:shd w:val="clear" w:color="auto" w:fill="FFFFFF"/>
              </w:rPr>
            </w:pPr>
          </w:p>
          <w:p w14:paraId="4C7E74FD" w14:textId="77777777" w:rsidR="003357F3" w:rsidRPr="00661A50" w:rsidRDefault="003357F3" w:rsidP="003357F3">
            <w:pPr>
              <w:tabs>
                <w:tab w:val="left" w:pos="820"/>
              </w:tabs>
              <w:spacing w:after="200" w:line="276" w:lineRule="auto"/>
              <w:rPr>
                <w:rFonts w:ascii="Arial" w:hAnsi="Arial" w:cs="Arial"/>
                <w:color w:val="000000"/>
                <w:shd w:val="clear" w:color="auto" w:fill="FFFFFF"/>
              </w:rPr>
            </w:pPr>
            <w:r w:rsidRPr="00661A50">
              <w:rPr>
                <w:rFonts w:ascii="Arial" w:hAnsi="Arial" w:cs="Arial"/>
                <w:color w:val="000000"/>
                <w:shd w:val="clear" w:color="auto" w:fill="FFFFFF"/>
              </w:rPr>
              <w:t>In quali situazioni/luoghi utilizza il suo oggetto transizionale?</w:t>
            </w:r>
          </w:p>
        </w:tc>
        <w:tc>
          <w:tcPr>
            <w:tcW w:w="2552" w:type="dxa"/>
          </w:tcPr>
          <w:p w14:paraId="0816DED9" w14:textId="77777777" w:rsidR="00AC3FBA" w:rsidRPr="00661A50" w:rsidRDefault="00AC3FBA" w:rsidP="003357F3">
            <w:pPr>
              <w:spacing w:after="200" w:line="276" w:lineRule="auto"/>
              <w:contextualSpacing/>
              <w:jc w:val="both"/>
              <w:rPr>
                <w:rFonts w:ascii="Arial" w:hAnsi="Arial" w:cs="Arial"/>
                <w:bCs/>
                <w:color w:val="000000"/>
                <w:shd w:val="clear" w:color="auto" w:fill="FFFFFF"/>
              </w:rPr>
            </w:pPr>
          </w:p>
          <w:p w14:paraId="2A5AE1C2"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Scelta multipla:</w:t>
            </w:r>
          </w:p>
          <w:p w14:paraId="706FDBE8" w14:textId="77777777" w:rsidR="00AC3FBA" w:rsidRPr="00661A50" w:rsidRDefault="00AC3FBA" w:rsidP="003357F3">
            <w:pPr>
              <w:spacing w:after="200" w:line="276" w:lineRule="auto"/>
              <w:contextualSpacing/>
              <w:jc w:val="both"/>
              <w:rPr>
                <w:rFonts w:ascii="Arial" w:hAnsi="Arial" w:cs="Arial"/>
                <w:bCs/>
                <w:color w:val="000000"/>
                <w:shd w:val="clear" w:color="auto" w:fill="FFFFFF"/>
              </w:rPr>
            </w:pPr>
          </w:p>
          <w:p w14:paraId="7B938CC4" w14:textId="0E545283"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1)</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Nido</w:t>
            </w:r>
          </w:p>
          <w:p w14:paraId="668C2B5E"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2A68B235" w14:textId="3527648C"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2)</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Casa</w:t>
            </w:r>
          </w:p>
          <w:p w14:paraId="0D8954CD"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68870321" w14:textId="4B225F34"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3)</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Parco</w:t>
            </w:r>
          </w:p>
          <w:p w14:paraId="1E8FEDD8"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12A43DAE" w14:textId="64F89FEA"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4)</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Altro</w:t>
            </w:r>
          </w:p>
        </w:tc>
      </w:tr>
      <w:tr w:rsidR="003357F3" w:rsidRPr="00661A50" w14:paraId="3CF38310" w14:textId="77777777" w:rsidTr="00BE078B">
        <w:trPr>
          <w:trHeight w:val="1178"/>
        </w:trPr>
        <w:tc>
          <w:tcPr>
            <w:tcW w:w="2836" w:type="dxa"/>
          </w:tcPr>
          <w:p w14:paraId="21C0578D"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bookmarkStart w:id="9" w:name="_Hlk86853069"/>
          </w:p>
        </w:tc>
        <w:tc>
          <w:tcPr>
            <w:tcW w:w="2268" w:type="dxa"/>
          </w:tcPr>
          <w:p w14:paraId="7459B4A1" w14:textId="77777777" w:rsidR="00AC3FBA" w:rsidRPr="00661A50" w:rsidRDefault="00AC3FBA" w:rsidP="003357F3">
            <w:pPr>
              <w:contextualSpacing/>
              <w:jc w:val="both"/>
              <w:rPr>
                <w:rFonts w:ascii="Arial" w:hAnsi="Arial" w:cs="Arial"/>
              </w:rPr>
            </w:pPr>
          </w:p>
          <w:p w14:paraId="6AEB7504" w14:textId="77777777" w:rsidR="003357F3" w:rsidRPr="00661A50" w:rsidRDefault="003357F3" w:rsidP="003357F3">
            <w:pPr>
              <w:contextualSpacing/>
              <w:jc w:val="both"/>
              <w:rPr>
                <w:rFonts w:ascii="Arial" w:hAnsi="Arial" w:cs="Arial"/>
              </w:rPr>
            </w:pPr>
            <w:r w:rsidRPr="00661A50">
              <w:rPr>
                <w:rFonts w:ascii="Arial" w:hAnsi="Arial" w:cs="Arial"/>
              </w:rPr>
              <w:t>Utilizzo dell’oggetto transizionale</w:t>
            </w:r>
          </w:p>
          <w:p w14:paraId="65F50E84" w14:textId="77777777" w:rsidR="003357F3" w:rsidRPr="00661A50" w:rsidRDefault="003357F3" w:rsidP="003357F3">
            <w:pPr>
              <w:spacing w:after="200" w:line="276" w:lineRule="auto"/>
              <w:contextualSpacing/>
              <w:jc w:val="both"/>
              <w:rPr>
                <w:rFonts w:ascii="Arial" w:hAnsi="Arial" w:cs="Arial"/>
              </w:rPr>
            </w:pPr>
          </w:p>
        </w:tc>
        <w:tc>
          <w:tcPr>
            <w:tcW w:w="2551" w:type="dxa"/>
          </w:tcPr>
          <w:p w14:paraId="053AC5BC" w14:textId="77777777" w:rsidR="003357F3" w:rsidRPr="00661A50" w:rsidRDefault="003357F3" w:rsidP="003357F3">
            <w:pPr>
              <w:tabs>
                <w:tab w:val="left" w:pos="820"/>
              </w:tabs>
              <w:spacing w:after="200" w:line="276" w:lineRule="auto"/>
              <w:rPr>
                <w:rFonts w:ascii="Arial" w:hAnsi="Arial" w:cs="Arial"/>
              </w:rPr>
            </w:pPr>
            <w:r w:rsidRPr="00661A50">
              <w:rPr>
                <w:rFonts w:ascii="Arial" w:hAnsi="Arial" w:cs="Arial"/>
              </w:rPr>
              <w:t>Utilizza lo stesso oggetto transizionale a casa e al nido/scuola materna?</w:t>
            </w:r>
          </w:p>
        </w:tc>
        <w:tc>
          <w:tcPr>
            <w:tcW w:w="2552" w:type="dxa"/>
          </w:tcPr>
          <w:p w14:paraId="1D4CE425" w14:textId="77777777" w:rsidR="00AC3FBA" w:rsidRPr="00661A50" w:rsidRDefault="00AC3FBA" w:rsidP="003357F3">
            <w:pPr>
              <w:spacing w:after="200" w:line="276" w:lineRule="auto"/>
              <w:contextualSpacing/>
              <w:jc w:val="both"/>
              <w:rPr>
                <w:rFonts w:ascii="Arial" w:hAnsi="Arial" w:cs="Arial"/>
                <w:bCs/>
                <w:color w:val="000000"/>
                <w:shd w:val="clear" w:color="auto" w:fill="FFFFFF"/>
              </w:rPr>
            </w:pPr>
          </w:p>
          <w:p w14:paraId="3AC0605D" w14:textId="1752C161"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1)</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Sì</w:t>
            </w:r>
          </w:p>
          <w:p w14:paraId="65F5B874" w14:textId="77777777" w:rsidR="00AC3FBA" w:rsidRPr="00661A50" w:rsidRDefault="00AC3FBA" w:rsidP="003357F3">
            <w:pPr>
              <w:spacing w:after="200" w:line="276" w:lineRule="auto"/>
              <w:contextualSpacing/>
              <w:jc w:val="both"/>
              <w:rPr>
                <w:rFonts w:ascii="Arial" w:hAnsi="Arial" w:cs="Arial"/>
                <w:bCs/>
                <w:color w:val="000000"/>
                <w:shd w:val="clear" w:color="auto" w:fill="FFFFFF"/>
              </w:rPr>
            </w:pPr>
          </w:p>
          <w:p w14:paraId="35ACB048" w14:textId="29D92580" w:rsidR="003357F3" w:rsidRPr="00661A50" w:rsidRDefault="003357F3" w:rsidP="003357F3">
            <w:pPr>
              <w:spacing w:after="200" w:line="276" w:lineRule="auto"/>
              <w:rPr>
                <w:rFonts w:ascii="Arial" w:hAnsi="Arial" w:cs="Arial"/>
                <w:bCs/>
                <w:color w:val="000000"/>
                <w:shd w:val="clear" w:color="auto" w:fill="FFFFFF"/>
              </w:rPr>
            </w:pPr>
            <w:r w:rsidRPr="00661A50">
              <w:rPr>
                <w:rFonts w:ascii="Arial" w:hAnsi="Arial" w:cs="Arial"/>
                <w:bCs/>
                <w:color w:val="000000"/>
                <w:shd w:val="clear" w:color="auto" w:fill="FFFFFF"/>
              </w:rPr>
              <w:t>2)</w:t>
            </w:r>
            <w:r w:rsidR="00AC3FBA"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No</w:t>
            </w:r>
          </w:p>
        </w:tc>
      </w:tr>
      <w:tr w:rsidR="003357F3" w:rsidRPr="00661A50" w14:paraId="6DB98C00" w14:textId="77777777" w:rsidTr="00BE078B">
        <w:trPr>
          <w:trHeight w:val="425"/>
        </w:trPr>
        <w:tc>
          <w:tcPr>
            <w:tcW w:w="2836" w:type="dxa"/>
          </w:tcPr>
          <w:p w14:paraId="64F7D800"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p>
        </w:tc>
        <w:tc>
          <w:tcPr>
            <w:tcW w:w="2268" w:type="dxa"/>
          </w:tcPr>
          <w:p w14:paraId="0A8072F9" w14:textId="77777777" w:rsidR="00AC3FBA" w:rsidRPr="00661A50" w:rsidRDefault="00AC3FBA" w:rsidP="003357F3">
            <w:pPr>
              <w:contextualSpacing/>
              <w:jc w:val="both"/>
              <w:rPr>
                <w:rFonts w:ascii="Arial" w:hAnsi="Arial" w:cs="Arial"/>
                <w:color w:val="000000"/>
                <w:shd w:val="clear" w:color="auto" w:fill="FFFFFF"/>
              </w:rPr>
            </w:pPr>
          </w:p>
          <w:p w14:paraId="1244B5E2" w14:textId="77777777" w:rsidR="00BE078B" w:rsidRPr="00661A50" w:rsidRDefault="00BE078B" w:rsidP="003357F3">
            <w:pPr>
              <w:contextualSpacing/>
              <w:jc w:val="both"/>
              <w:rPr>
                <w:rFonts w:ascii="Arial" w:hAnsi="Arial" w:cs="Arial"/>
                <w:color w:val="000000"/>
                <w:shd w:val="clear" w:color="auto" w:fill="FFFFFF"/>
              </w:rPr>
            </w:pPr>
          </w:p>
          <w:p w14:paraId="710264A2" w14:textId="77777777" w:rsidR="00BE078B" w:rsidRPr="00661A50" w:rsidRDefault="00BE078B" w:rsidP="003357F3">
            <w:pPr>
              <w:contextualSpacing/>
              <w:jc w:val="both"/>
              <w:rPr>
                <w:rFonts w:ascii="Arial" w:hAnsi="Arial" w:cs="Arial"/>
                <w:color w:val="000000"/>
                <w:shd w:val="clear" w:color="auto" w:fill="FFFFFF"/>
              </w:rPr>
            </w:pPr>
          </w:p>
          <w:p w14:paraId="03DB8A46" w14:textId="77777777" w:rsidR="00BE078B" w:rsidRPr="00661A50" w:rsidRDefault="00BE078B" w:rsidP="003357F3">
            <w:pPr>
              <w:contextualSpacing/>
              <w:jc w:val="both"/>
              <w:rPr>
                <w:rFonts w:ascii="Arial" w:hAnsi="Arial" w:cs="Arial"/>
                <w:color w:val="000000"/>
                <w:shd w:val="clear" w:color="auto" w:fill="FFFFFF"/>
              </w:rPr>
            </w:pPr>
          </w:p>
          <w:p w14:paraId="185456CE" w14:textId="77777777" w:rsidR="00BE078B" w:rsidRPr="00661A50" w:rsidRDefault="00BE078B" w:rsidP="003357F3">
            <w:pPr>
              <w:contextualSpacing/>
              <w:jc w:val="both"/>
              <w:rPr>
                <w:rFonts w:ascii="Arial" w:hAnsi="Arial" w:cs="Arial"/>
                <w:color w:val="000000"/>
                <w:shd w:val="clear" w:color="auto" w:fill="FFFFFF"/>
              </w:rPr>
            </w:pPr>
          </w:p>
          <w:p w14:paraId="5435F53D" w14:textId="77777777" w:rsidR="00BE078B" w:rsidRPr="00661A50" w:rsidRDefault="00BE078B" w:rsidP="003357F3">
            <w:pPr>
              <w:contextualSpacing/>
              <w:jc w:val="both"/>
              <w:rPr>
                <w:rFonts w:ascii="Arial" w:hAnsi="Arial" w:cs="Arial"/>
                <w:color w:val="000000"/>
                <w:shd w:val="clear" w:color="auto" w:fill="FFFFFF"/>
              </w:rPr>
            </w:pPr>
          </w:p>
          <w:p w14:paraId="13265404" w14:textId="77777777" w:rsidR="003357F3" w:rsidRPr="00661A50" w:rsidRDefault="003357F3" w:rsidP="003357F3">
            <w:pPr>
              <w:contextualSpacing/>
              <w:jc w:val="both"/>
              <w:rPr>
                <w:rFonts w:ascii="Arial" w:hAnsi="Arial" w:cs="Arial"/>
              </w:rPr>
            </w:pPr>
            <w:r w:rsidRPr="00661A50">
              <w:rPr>
                <w:rFonts w:ascii="Arial" w:hAnsi="Arial" w:cs="Arial"/>
                <w:color w:val="000000"/>
                <w:shd w:val="clear" w:color="auto" w:fill="FFFFFF"/>
              </w:rPr>
              <w:t>Contesto relazionale d’uso</w:t>
            </w:r>
          </w:p>
        </w:tc>
        <w:tc>
          <w:tcPr>
            <w:tcW w:w="2551" w:type="dxa"/>
          </w:tcPr>
          <w:p w14:paraId="7CC77B44" w14:textId="77777777" w:rsidR="00AC3FBA" w:rsidRPr="00661A50" w:rsidRDefault="00AC3FBA" w:rsidP="003357F3">
            <w:pPr>
              <w:tabs>
                <w:tab w:val="left" w:pos="820"/>
              </w:tabs>
              <w:spacing w:after="200" w:line="276" w:lineRule="auto"/>
              <w:rPr>
                <w:rFonts w:ascii="Arial" w:hAnsi="Arial" w:cs="Arial"/>
                <w:color w:val="000000"/>
                <w:shd w:val="clear" w:color="auto" w:fill="FFFFFF"/>
              </w:rPr>
            </w:pPr>
          </w:p>
          <w:p w14:paraId="7692D93A" w14:textId="77777777" w:rsidR="00BE078B" w:rsidRPr="00661A50" w:rsidRDefault="00BE078B" w:rsidP="003357F3">
            <w:pPr>
              <w:tabs>
                <w:tab w:val="left" w:pos="820"/>
              </w:tabs>
              <w:spacing w:after="200" w:line="276" w:lineRule="auto"/>
              <w:rPr>
                <w:rFonts w:ascii="Arial" w:hAnsi="Arial" w:cs="Arial"/>
                <w:color w:val="000000"/>
                <w:shd w:val="clear" w:color="auto" w:fill="FFFFFF"/>
              </w:rPr>
            </w:pPr>
          </w:p>
          <w:p w14:paraId="115064C1" w14:textId="77777777" w:rsidR="00BE078B" w:rsidRPr="00661A50" w:rsidRDefault="00BE078B" w:rsidP="003357F3">
            <w:pPr>
              <w:tabs>
                <w:tab w:val="left" w:pos="820"/>
              </w:tabs>
              <w:spacing w:after="200" w:line="276" w:lineRule="auto"/>
              <w:rPr>
                <w:rFonts w:ascii="Arial" w:hAnsi="Arial" w:cs="Arial"/>
                <w:color w:val="000000"/>
                <w:shd w:val="clear" w:color="auto" w:fill="FFFFFF"/>
              </w:rPr>
            </w:pPr>
          </w:p>
          <w:p w14:paraId="4071D307" w14:textId="77777777" w:rsidR="003357F3" w:rsidRPr="00661A50" w:rsidRDefault="003357F3" w:rsidP="003357F3">
            <w:pPr>
              <w:tabs>
                <w:tab w:val="left" w:pos="820"/>
              </w:tabs>
              <w:spacing w:after="200" w:line="276" w:lineRule="auto"/>
              <w:rPr>
                <w:rFonts w:ascii="Arial" w:hAnsi="Arial" w:cs="Arial"/>
              </w:rPr>
            </w:pPr>
            <w:r w:rsidRPr="00661A50">
              <w:rPr>
                <w:rFonts w:ascii="Arial" w:hAnsi="Arial" w:cs="Arial"/>
                <w:color w:val="000000"/>
                <w:shd w:val="clear" w:color="auto" w:fill="FFFFFF"/>
              </w:rPr>
              <w:t>Con chi tende ad utilizzarlo maggiormente?</w:t>
            </w:r>
          </w:p>
        </w:tc>
        <w:tc>
          <w:tcPr>
            <w:tcW w:w="2552" w:type="dxa"/>
          </w:tcPr>
          <w:p w14:paraId="428505AE" w14:textId="77777777" w:rsidR="00BE078B" w:rsidRPr="00661A50" w:rsidRDefault="00BE078B" w:rsidP="003357F3">
            <w:pPr>
              <w:spacing w:after="200" w:line="276" w:lineRule="auto"/>
              <w:contextualSpacing/>
              <w:jc w:val="both"/>
              <w:rPr>
                <w:rFonts w:ascii="Arial" w:hAnsi="Arial" w:cs="Arial"/>
                <w:bCs/>
                <w:color w:val="000000"/>
                <w:shd w:val="clear" w:color="auto" w:fill="FFFFFF"/>
              </w:rPr>
            </w:pPr>
          </w:p>
          <w:p w14:paraId="0437AF38" w14:textId="77777777" w:rsidR="00BE078B" w:rsidRPr="00661A50" w:rsidRDefault="00BE078B" w:rsidP="003357F3">
            <w:pPr>
              <w:spacing w:after="200" w:line="276" w:lineRule="auto"/>
              <w:contextualSpacing/>
              <w:jc w:val="both"/>
              <w:rPr>
                <w:rFonts w:ascii="Arial" w:hAnsi="Arial" w:cs="Arial"/>
                <w:bCs/>
                <w:color w:val="000000"/>
                <w:shd w:val="clear" w:color="auto" w:fill="FFFFFF"/>
              </w:rPr>
            </w:pPr>
          </w:p>
          <w:p w14:paraId="69B98882" w14:textId="6749A400"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lastRenderedPageBreak/>
              <w:t>1)</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Da solo</w:t>
            </w:r>
          </w:p>
          <w:p w14:paraId="0DB6E2AF"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26A73156" w14:textId="51EA9DE6"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2)</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Educatori/Insegnanti</w:t>
            </w:r>
          </w:p>
          <w:p w14:paraId="771C7AB8"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1A9CD3D1" w14:textId="1D09A6AE"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3)</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Genitori</w:t>
            </w:r>
          </w:p>
          <w:p w14:paraId="0D76ACDB"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1CD1FC51" w14:textId="1703D81A"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4)</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Coetanei</w:t>
            </w:r>
          </w:p>
          <w:p w14:paraId="3EC97017"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50DDF2D4" w14:textId="253A780D"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5)</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Altro</w:t>
            </w:r>
          </w:p>
        </w:tc>
      </w:tr>
      <w:tr w:rsidR="003357F3" w:rsidRPr="00661A50" w14:paraId="08A6FEC2" w14:textId="77777777" w:rsidTr="00BE078B">
        <w:tc>
          <w:tcPr>
            <w:tcW w:w="2836" w:type="dxa"/>
          </w:tcPr>
          <w:p w14:paraId="023CC5CE"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p>
        </w:tc>
        <w:tc>
          <w:tcPr>
            <w:tcW w:w="2268" w:type="dxa"/>
          </w:tcPr>
          <w:p w14:paraId="4F1C428B" w14:textId="77777777" w:rsidR="00BE078B" w:rsidRPr="00661A50" w:rsidRDefault="00BE078B" w:rsidP="003357F3">
            <w:pPr>
              <w:spacing w:after="200" w:line="276" w:lineRule="auto"/>
              <w:contextualSpacing/>
              <w:jc w:val="both"/>
              <w:rPr>
                <w:rFonts w:ascii="Arial" w:hAnsi="Arial" w:cs="Arial"/>
                <w:color w:val="000000"/>
              </w:rPr>
            </w:pPr>
          </w:p>
          <w:p w14:paraId="08BE2866" w14:textId="4F5AB90B" w:rsidR="003357F3" w:rsidRPr="00661A50" w:rsidRDefault="00BE078B" w:rsidP="00BE078B">
            <w:pPr>
              <w:spacing w:after="200" w:line="276" w:lineRule="auto"/>
              <w:contextualSpacing/>
              <w:jc w:val="both"/>
              <w:rPr>
                <w:rFonts w:ascii="Arial" w:hAnsi="Arial" w:cs="Arial"/>
                <w:color w:val="000000"/>
              </w:rPr>
            </w:pPr>
            <w:r w:rsidRPr="00661A50">
              <w:rPr>
                <w:rFonts w:ascii="Arial" w:hAnsi="Arial" w:cs="Arial"/>
                <w:color w:val="000000"/>
              </w:rPr>
              <w:t xml:space="preserve">Svolgimento di attività </w:t>
            </w:r>
            <w:r w:rsidR="003357F3" w:rsidRPr="00661A50">
              <w:rPr>
                <w:rFonts w:ascii="Arial" w:hAnsi="Arial" w:cs="Arial"/>
                <w:color w:val="000000"/>
              </w:rPr>
              <w:t>con l’oggetto transizionale</w:t>
            </w:r>
          </w:p>
        </w:tc>
        <w:tc>
          <w:tcPr>
            <w:tcW w:w="2551" w:type="dxa"/>
          </w:tcPr>
          <w:p w14:paraId="6679B150" w14:textId="77777777" w:rsidR="00BE078B" w:rsidRPr="00661A50" w:rsidRDefault="00BE078B" w:rsidP="003357F3">
            <w:pPr>
              <w:spacing w:after="200" w:line="276" w:lineRule="auto"/>
              <w:contextualSpacing/>
              <w:jc w:val="both"/>
              <w:rPr>
                <w:rFonts w:ascii="Arial" w:hAnsi="Arial" w:cs="Arial"/>
                <w:bCs/>
                <w:color w:val="000000"/>
                <w:shd w:val="clear" w:color="auto" w:fill="FFFFFF"/>
              </w:rPr>
            </w:pPr>
          </w:p>
          <w:p w14:paraId="02209312" w14:textId="77777777" w:rsidR="003357F3" w:rsidRPr="00661A50" w:rsidRDefault="003357F3" w:rsidP="00BE078B">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È possibile tenere con sé l’oggetto transizionale durante lo svolgimento delle attività?</w:t>
            </w:r>
          </w:p>
        </w:tc>
        <w:tc>
          <w:tcPr>
            <w:tcW w:w="2552" w:type="dxa"/>
          </w:tcPr>
          <w:p w14:paraId="36B6CDFD" w14:textId="65942D7E"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1)</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Sì</w:t>
            </w:r>
          </w:p>
          <w:p w14:paraId="1E094273"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6446F098" w14:textId="338311CA"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2)</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No</w:t>
            </w:r>
          </w:p>
          <w:p w14:paraId="1088E79D"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6F2A3731" w14:textId="24E034C2"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3)</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A volte</w:t>
            </w:r>
          </w:p>
          <w:p w14:paraId="419445BE"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70445613" w14:textId="1A7CA048"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4)</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Non lo so</w:t>
            </w:r>
          </w:p>
        </w:tc>
      </w:tr>
      <w:tr w:rsidR="003357F3" w:rsidRPr="00661A50" w14:paraId="0CF3B283" w14:textId="77777777" w:rsidTr="00BE078B">
        <w:trPr>
          <w:trHeight w:val="1973"/>
        </w:trPr>
        <w:tc>
          <w:tcPr>
            <w:tcW w:w="2836" w:type="dxa"/>
          </w:tcPr>
          <w:p w14:paraId="098802AA"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p>
        </w:tc>
        <w:tc>
          <w:tcPr>
            <w:tcW w:w="2268" w:type="dxa"/>
          </w:tcPr>
          <w:p w14:paraId="313D780F" w14:textId="77777777" w:rsidR="00BE078B" w:rsidRPr="00661A50" w:rsidRDefault="00BE078B" w:rsidP="003357F3">
            <w:pPr>
              <w:textAlignment w:val="baseline"/>
              <w:rPr>
                <w:rFonts w:ascii="Arial" w:hAnsi="Arial" w:cs="Arial"/>
                <w:color w:val="000000"/>
              </w:rPr>
            </w:pPr>
          </w:p>
          <w:p w14:paraId="41DAF159" w14:textId="77777777" w:rsidR="003357F3" w:rsidRPr="00661A50" w:rsidRDefault="003357F3" w:rsidP="003357F3">
            <w:pPr>
              <w:textAlignment w:val="baseline"/>
              <w:rPr>
                <w:rFonts w:ascii="Arial" w:hAnsi="Arial" w:cs="Arial"/>
                <w:color w:val="000000"/>
              </w:rPr>
            </w:pPr>
            <w:r w:rsidRPr="00661A50">
              <w:rPr>
                <w:rFonts w:ascii="Arial" w:hAnsi="Arial" w:cs="Arial"/>
                <w:color w:val="000000"/>
              </w:rPr>
              <w:t>Utilità dell’oggetto transizionale come oggetto di sicurezza</w:t>
            </w:r>
          </w:p>
          <w:p w14:paraId="0769C903" w14:textId="77777777" w:rsidR="003357F3" w:rsidRPr="00661A50" w:rsidRDefault="003357F3" w:rsidP="003357F3">
            <w:pPr>
              <w:spacing w:after="200" w:line="276" w:lineRule="auto"/>
              <w:contextualSpacing/>
              <w:jc w:val="both"/>
              <w:rPr>
                <w:rFonts w:ascii="Arial" w:hAnsi="Arial" w:cs="Arial"/>
                <w:color w:val="000000"/>
              </w:rPr>
            </w:pPr>
          </w:p>
        </w:tc>
        <w:tc>
          <w:tcPr>
            <w:tcW w:w="2551" w:type="dxa"/>
          </w:tcPr>
          <w:p w14:paraId="1E339737" w14:textId="77777777" w:rsidR="00BE078B" w:rsidRPr="00661A50" w:rsidRDefault="00BE078B" w:rsidP="003357F3">
            <w:pPr>
              <w:tabs>
                <w:tab w:val="left" w:pos="820"/>
              </w:tabs>
              <w:spacing w:after="200" w:line="276" w:lineRule="auto"/>
              <w:rPr>
                <w:rFonts w:ascii="Arial" w:hAnsi="Arial" w:cs="Arial"/>
                <w:color w:val="000000"/>
                <w:shd w:val="clear" w:color="auto" w:fill="FFFFFF"/>
              </w:rPr>
            </w:pPr>
          </w:p>
          <w:p w14:paraId="47CCEB25" w14:textId="3C3CE290" w:rsidR="003357F3" w:rsidRPr="00661A50" w:rsidRDefault="003357F3" w:rsidP="00BE078B">
            <w:pPr>
              <w:tabs>
                <w:tab w:val="left" w:pos="820"/>
              </w:tabs>
              <w:spacing w:after="200" w:line="276" w:lineRule="auto"/>
              <w:rPr>
                <w:rFonts w:ascii="Arial" w:hAnsi="Arial" w:cs="Arial"/>
                <w:color w:val="000000"/>
                <w:shd w:val="clear" w:color="auto" w:fill="FFFFFF"/>
              </w:rPr>
            </w:pPr>
            <w:r w:rsidRPr="00661A50">
              <w:rPr>
                <w:rFonts w:ascii="Arial" w:hAnsi="Arial" w:cs="Arial"/>
                <w:color w:val="000000"/>
                <w:shd w:val="clear" w:color="auto" w:fill="FFFFFF"/>
              </w:rPr>
              <w:t xml:space="preserve">Il bambino cerca e utilizza l’oggetto transizionale in situazioni emotivamente stressanti? </w:t>
            </w:r>
          </w:p>
        </w:tc>
        <w:tc>
          <w:tcPr>
            <w:tcW w:w="2552" w:type="dxa"/>
          </w:tcPr>
          <w:p w14:paraId="1B65CD80" w14:textId="06CC7007"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1)</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Mai</w:t>
            </w:r>
          </w:p>
          <w:p w14:paraId="2B896E4F"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52599920" w14:textId="775E86F0"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2)</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A volte</w:t>
            </w:r>
          </w:p>
          <w:p w14:paraId="525444F4"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696B3800" w14:textId="03B65CA6" w:rsidR="003357F3" w:rsidRPr="00661A50" w:rsidRDefault="00BE078B" w:rsidP="003357F3">
            <w:pPr>
              <w:spacing w:after="200" w:line="276" w:lineRule="auto"/>
              <w:jc w:val="both"/>
              <w:rPr>
                <w:rFonts w:ascii="Arial" w:hAnsi="Arial" w:cs="Arial"/>
                <w:bCs/>
                <w:color w:val="000000"/>
                <w:shd w:val="clear" w:color="auto" w:fill="FFFFFF"/>
              </w:rPr>
            </w:pPr>
            <w:r w:rsidRPr="00661A50">
              <w:rPr>
                <w:rFonts w:ascii="Arial" w:hAnsi="Arial" w:cs="Arial"/>
                <w:bCs/>
                <w:color w:val="000000"/>
                <w:shd w:val="clear" w:color="auto" w:fill="FFFFFF"/>
              </w:rPr>
              <w:t xml:space="preserve">3) </w:t>
            </w:r>
            <w:r w:rsidR="003357F3" w:rsidRPr="00661A50">
              <w:rPr>
                <w:rFonts w:ascii="Arial" w:hAnsi="Arial" w:cs="Arial"/>
                <w:bCs/>
                <w:color w:val="000000"/>
                <w:shd w:val="clear" w:color="auto" w:fill="FFFFFF"/>
              </w:rPr>
              <w:t>Spesso</w:t>
            </w:r>
          </w:p>
          <w:p w14:paraId="51503450" w14:textId="3CD477DF"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4)</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Sempre</w:t>
            </w:r>
          </w:p>
        </w:tc>
      </w:tr>
      <w:tr w:rsidR="003357F3" w:rsidRPr="00661A50" w14:paraId="4F03A56C" w14:textId="77777777" w:rsidTr="00BE078B">
        <w:tc>
          <w:tcPr>
            <w:tcW w:w="2836" w:type="dxa"/>
          </w:tcPr>
          <w:p w14:paraId="7C141012"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bookmarkStart w:id="10" w:name="_Hlk86853129"/>
            <w:bookmarkEnd w:id="9"/>
            <w:r w:rsidRPr="00661A50">
              <w:rPr>
                <w:rFonts w:ascii="Arial" w:hAnsi="Arial" w:cs="Arial"/>
                <w:b/>
                <w:color w:val="000000"/>
                <w:shd w:val="clear" w:color="auto" w:fill="FFFFFF"/>
              </w:rPr>
              <w:t>DIPENDENTE:</w:t>
            </w:r>
          </w:p>
          <w:p w14:paraId="28B9837E"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b/>
                <w:color w:val="000000"/>
                <w:shd w:val="clear" w:color="auto" w:fill="FFFFFF"/>
              </w:rPr>
              <w:t xml:space="preserve">Abilità </w:t>
            </w:r>
          </w:p>
          <w:p w14:paraId="6FF64379"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b/>
                <w:color w:val="000000"/>
                <w:shd w:val="clear" w:color="auto" w:fill="FFFFFF"/>
              </w:rPr>
              <w:t>socio-emotive</w:t>
            </w:r>
          </w:p>
          <w:p w14:paraId="55877CD4"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b/>
                <w:color w:val="000000"/>
                <w:shd w:val="clear" w:color="auto" w:fill="FFFFFF"/>
              </w:rPr>
              <w:t>nei bambini</w:t>
            </w:r>
          </w:p>
        </w:tc>
        <w:tc>
          <w:tcPr>
            <w:tcW w:w="2268" w:type="dxa"/>
          </w:tcPr>
          <w:p w14:paraId="060D059C" w14:textId="77777777" w:rsidR="00BE078B" w:rsidRPr="00661A50" w:rsidRDefault="00BE078B" w:rsidP="003357F3">
            <w:pPr>
              <w:rPr>
                <w:rFonts w:ascii="Arial" w:hAnsi="Arial" w:cs="Arial"/>
                <w:color w:val="000000"/>
              </w:rPr>
            </w:pPr>
            <w:bookmarkStart w:id="11" w:name="_Hlk86853192"/>
          </w:p>
          <w:p w14:paraId="49CCC53B" w14:textId="77777777" w:rsidR="003357F3" w:rsidRPr="00661A50" w:rsidRDefault="003357F3" w:rsidP="003357F3">
            <w:pPr>
              <w:rPr>
                <w:rFonts w:ascii="Arial" w:hAnsi="Arial" w:cs="Arial"/>
              </w:rPr>
            </w:pPr>
            <w:r w:rsidRPr="00661A50">
              <w:rPr>
                <w:rFonts w:ascii="Arial" w:hAnsi="Arial" w:cs="Arial"/>
                <w:color w:val="000000"/>
              </w:rPr>
              <w:t>Capacità di usare l’oggetto transizionale come modalità di autoconsolazione</w:t>
            </w:r>
          </w:p>
          <w:bookmarkEnd w:id="11"/>
          <w:p w14:paraId="4FB737B5" w14:textId="77777777" w:rsidR="003357F3" w:rsidRPr="00661A50" w:rsidRDefault="003357F3" w:rsidP="003357F3">
            <w:pPr>
              <w:rPr>
                <w:rFonts w:ascii="Arial" w:hAnsi="Arial" w:cs="Arial"/>
                <w:color w:val="000000"/>
              </w:rPr>
            </w:pPr>
          </w:p>
        </w:tc>
        <w:tc>
          <w:tcPr>
            <w:tcW w:w="2551" w:type="dxa"/>
          </w:tcPr>
          <w:p w14:paraId="3C9CEB46" w14:textId="77777777" w:rsidR="00BE078B" w:rsidRPr="00661A50" w:rsidRDefault="00BE078B" w:rsidP="003357F3">
            <w:pPr>
              <w:tabs>
                <w:tab w:val="left" w:pos="820"/>
              </w:tabs>
              <w:spacing w:after="200" w:line="276" w:lineRule="auto"/>
              <w:rPr>
                <w:rFonts w:ascii="Arial" w:hAnsi="Arial" w:cs="Arial"/>
                <w:color w:val="000000"/>
                <w:shd w:val="clear" w:color="auto" w:fill="FFFFFF"/>
              </w:rPr>
            </w:pPr>
          </w:p>
          <w:p w14:paraId="42E0FB56" w14:textId="77777777" w:rsidR="003357F3" w:rsidRPr="00661A50" w:rsidRDefault="003357F3" w:rsidP="003357F3">
            <w:pPr>
              <w:tabs>
                <w:tab w:val="left" w:pos="820"/>
              </w:tabs>
              <w:spacing w:after="200" w:line="276" w:lineRule="auto"/>
              <w:rPr>
                <w:rFonts w:ascii="Arial" w:hAnsi="Arial" w:cs="Arial"/>
                <w:color w:val="000000"/>
                <w:shd w:val="clear" w:color="auto" w:fill="FFFFFF"/>
              </w:rPr>
            </w:pPr>
            <w:r w:rsidRPr="00661A50">
              <w:rPr>
                <w:rFonts w:ascii="Arial" w:hAnsi="Arial" w:cs="Arial"/>
                <w:color w:val="000000"/>
                <w:shd w:val="clear" w:color="auto" w:fill="FFFFFF"/>
              </w:rPr>
              <w:t xml:space="preserve">L’oggetto transizionale aiuta il bambino ad auto- consolarsi/calmarsi?  </w:t>
            </w:r>
          </w:p>
          <w:p w14:paraId="4C16F140"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tc>
        <w:tc>
          <w:tcPr>
            <w:tcW w:w="2552" w:type="dxa"/>
          </w:tcPr>
          <w:p w14:paraId="27320A61" w14:textId="6AFAB1E7"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1)</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Mai</w:t>
            </w:r>
          </w:p>
          <w:p w14:paraId="45C4F4D1"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2FF0DE01" w14:textId="180A9733"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2)</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Qualche volta</w:t>
            </w:r>
          </w:p>
          <w:p w14:paraId="46818B4E"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72C9F8FD" w14:textId="77C8560C"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3)</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Spesso</w:t>
            </w:r>
          </w:p>
          <w:p w14:paraId="4961F0F4"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4D65A1F9" w14:textId="36F3E4D7"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4)</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Sempre</w:t>
            </w:r>
          </w:p>
        </w:tc>
      </w:tr>
      <w:tr w:rsidR="003357F3" w:rsidRPr="00661A50" w14:paraId="7355778F" w14:textId="77777777" w:rsidTr="00BE078B">
        <w:tc>
          <w:tcPr>
            <w:tcW w:w="2836" w:type="dxa"/>
          </w:tcPr>
          <w:p w14:paraId="59EE0383"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bookmarkStart w:id="12" w:name="_Hlk86853207"/>
          </w:p>
        </w:tc>
        <w:tc>
          <w:tcPr>
            <w:tcW w:w="2268" w:type="dxa"/>
          </w:tcPr>
          <w:p w14:paraId="24899965" w14:textId="77777777" w:rsidR="00BE078B" w:rsidRPr="00661A50" w:rsidRDefault="00BE078B" w:rsidP="003357F3">
            <w:pPr>
              <w:tabs>
                <w:tab w:val="left" w:pos="820"/>
              </w:tabs>
              <w:spacing w:after="200" w:line="276" w:lineRule="auto"/>
              <w:rPr>
                <w:rFonts w:ascii="Arial" w:hAnsi="Arial" w:cs="Arial"/>
                <w:color w:val="000000"/>
                <w:shd w:val="clear" w:color="auto" w:fill="FFFFFF"/>
              </w:rPr>
            </w:pPr>
          </w:p>
          <w:p w14:paraId="1B09AC48" w14:textId="77777777" w:rsidR="003357F3" w:rsidRPr="00661A50" w:rsidRDefault="003357F3" w:rsidP="003357F3">
            <w:pPr>
              <w:tabs>
                <w:tab w:val="left" w:pos="820"/>
              </w:tabs>
              <w:spacing w:after="200" w:line="276" w:lineRule="auto"/>
              <w:rPr>
                <w:rFonts w:ascii="Arial" w:hAnsi="Arial" w:cs="Arial"/>
                <w:color w:val="000000"/>
                <w:shd w:val="clear" w:color="auto" w:fill="FFFFFF"/>
              </w:rPr>
            </w:pPr>
            <w:r w:rsidRPr="00661A50">
              <w:rPr>
                <w:rFonts w:ascii="Arial" w:hAnsi="Arial" w:cs="Arial"/>
                <w:color w:val="000000"/>
                <w:shd w:val="clear" w:color="auto" w:fill="FFFFFF"/>
              </w:rPr>
              <w:t xml:space="preserve">Separazione dall’oggetto transizionale   </w:t>
            </w:r>
          </w:p>
          <w:p w14:paraId="5D230B04"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p>
        </w:tc>
        <w:tc>
          <w:tcPr>
            <w:tcW w:w="2551" w:type="dxa"/>
          </w:tcPr>
          <w:p w14:paraId="4DCE6DA4" w14:textId="77777777" w:rsidR="00BE078B" w:rsidRPr="00661A50" w:rsidRDefault="00BE078B" w:rsidP="003357F3">
            <w:pPr>
              <w:spacing w:after="200" w:line="276" w:lineRule="auto"/>
              <w:contextualSpacing/>
              <w:jc w:val="both"/>
              <w:rPr>
                <w:rFonts w:ascii="Arial" w:hAnsi="Arial" w:cs="Arial"/>
                <w:color w:val="000000"/>
                <w:shd w:val="clear" w:color="auto" w:fill="FFFFFF"/>
              </w:rPr>
            </w:pPr>
          </w:p>
          <w:p w14:paraId="246A6F86"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color w:val="000000"/>
                <w:shd w:val="clear" w:color="auto" w:fill="FFFFFF"/>
              </w:rPr>
              <w:t>Come reagisce il bambino quando non trova l’oggetto o viene separato da esso?</w:t>
            </w:r>
          </w:p>
        </w:tc>
        <w:tc>
          <w:tcPr>
            <w:tcW w:w="2552" w:type="dxa"/>
          </w:tcPr>
          <w:p w14:paraId="22451DB5"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0350FE07" w14:textId="77777777" w:rsidR="00BE078B" w:rsidRPr="00661A50" w:rsidRDefault="00BE078B" w:rsidP="003357F3">
            <w:pPr>
              <w:spacing w:after="200" w:line="276" w:lineRule="auto"/>
              <w:contextualSpacing/>
              <w:jc w:val="both"/>
              <w:rPr>
                <w:rFonts w:ascii="Arial" w:hAnsi="Arial" w:cs="Arial"/>
                <w:bCs/>
                <w:color w:val="000000"/>
                <w:shd w:val="clear" w:color="auto" w:fill="FFFFFF"/>
              </w:rPr>
            </w:pPr>
          </w:p>
          <w:p w14:paraId="552E1707" w14:textId="77777777" w:rsidR="00BE078B" w:rsidRPr="00661A50" w:rsidRDefault="00BE078B" w:rsidP="003357F3">
            <w:pPr>
              <w:spacing w:after="200" w:line="276" w:lineRule="auto"/>
              <w:contextualSpacing/>
              <w:jc w:val="both"/>
              <w:rPr>
                <w:rFonts w:ascii="Arial" w:hAnsi="Arial" w:cs="Arial"/>
                <w:bCs/>
                <w:color w:val="000000"/>
                <w:shd w:val="clear" w:color="auto" w:fill="FFFFFF"/>
              </w:rPr>
            </w:pPr>
          </w:p>
          <w:p w14:paraId="50915ACE" w14:textId="64364222" w:rsidR="003357F3" w:rsidRPr="00661A50" w:rsidRDefault="00BE078B"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 xml:space="preserve">   </w:t>
            </w:r>
            <w:r w:rsidR="003357F3" w:rsidRPr="00661A50">
              <w:rPr>
                <w:rFonts w:ascii="Arial" w:hAnsi="Arial" w:cs="Arial"/>
                <w:bCs/>
                <w:color w:val="000000"/>
                <w:shd w:val="clear" w:color="auto" w:fill="FFFFFF"/>
              </w:rPr>
              <w:t>Risposta aperta</w:t>
            </w:r>
          </w:p>
        </w:tc>
      </w:tr>
      <w:tr w:rsidR="003357F3" w:rsidRPr="00661A50" w14:paraId="1A78765F" w14:textId="77777777" w:rsidTr="00BE078B">
        <w:tc>
          <w:tcPr>
            <w:tcW w:w="2836" w:type="dxa"/>
          </w:tcPr>
          <w:p w14:paraId="30D8AA47"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p>
        </w:tc>
        <w:tc>
          <w:tcPr>
            <w:tcW w:w="2268" w:type="dxa"/>
          </w:tcPr>
          <w:p w14:paraId="1093F3FD" w14:textId="77777777" w:rsidR="00BE078B" w:rsidRPr="00661A50" w:rsidRDefault="00BE078B" w:rsidP="003357F3">
            <w:pPr>
              <w:rPr>
                <w:rFonts w:ascii="Arial" w:hAnsi="Arial" w:cs="Arial"/>
                <w:color w:val="000000"/>
              </w:rPr>
            </w:pPr>
          </w:p>
          <w:p w14:paraId="03092D0E" w14:textId="77777777" w:rsidR="003357F3" w:rsidRPr="00661A50" w:rsidRDefault="003357F3" w:rsidP="003357F3">
            <w:pPr>
              <w:rPr>
                <w:rFonts w:ascii="Arial" w:hAnsi="Arial" w:cs="Arial"/>
              </w:rPr>
            </w:pPr>
            <w:r w:rsidRPr="00661A50">
              <w:rPr>
                <w:rFonts w:ascii="Arial" w:hAnsi="Arial" w:cs="Arial"/>
                <w:color w:val="000000"/>
              </w:rPr>
              <w:t>Capacità del bambino di socializzare con i compagni</w:t>
            </w:r>
          </w:p>
          <w:p w14:paraId="12121B99" w14:textId="77777777" w:rsidR="003357F3" w:rsidRPr="00661A50" w:rsidRDefault="003357F3" w:rsidP="003357F3">
            <w:pPr>
              <w:rPr>
                <w:rFonts w:ascii="Arial" w:hAnsi="Arial" w:cs="Arial"/>
                <w:color w:val="000000"/>
              </w:rPr>
            </w:pPr>
          </w:p>
        </w:tc>
        <w:tc>
          <w:tcPr>
            <w:tcW w:w="2551" w:type="dxa"/>
          </w:tcPr>
          <w:p w14:paraId="1703D807" w14:textId="77777777" w:rsidR="00BE078B" w:rsidRPr="00661A50" w:rsidRDefault="00BE078B" w:rsidP="003357F3">
            <w:pPr>
              <w:spacing w:after="200" w:line="276" w:lineRule="auto"/>
              <w:contextualSpacing/>
              <w:jc w:val="both"/>
              <w:rPr>
                <w:rFonts w:ascii="Arial" w:hAnsi="Arial" w:cs="Arial"/>
                <w:bCs/>
                <w:color w:val="000000"/>
                <w:shd w:val="clear" w:color="auto" w:fill="FFFFFF"/>
              </w:rPr>
            </w:pPr>
          </w:p>
          <w:p w14:paraId="5BB98830"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Il bambino è in grado di socializzare con i pari?</w:t>
            </w:r>
          </w:p>
        </w:tc>
        <w:tc>
          <w:tcPr>
            <w:tcW w:w="2552" w:type="dxa"/>
          </w:tcPr>
          <w:p w14:paraId="77AA6E7A" w14:textId="08FAB5A6"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1)</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Mai</w:t>
            </w:r>
          </w:p>
          <w:p w14:paraId="605D44BD"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752301C4"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2) Qualche volta</w:t>
            </w:r>
          </w:p>
          <w:p w14:paraId="5B07A6C0"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4F94F8FA" w14:textId="34423524"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3)</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Spesso</w:t>
            </w:r>
          </w:p>
          <w:p w14:paraId="212077DF"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75A372CF" w14:textId="36120DE1"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4)</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Sempre</w:t>
            </w:r>
          </w:p>
        </w:tc>
      </w:tr>
      <w:tr w:rsidR="003357F3" w:rsidRPr="00661A50" w14:paraId="4AEFA024" w14:textId="77777777" w:rsidTr="00BE078B">
        <w:tc>
          <w:tcPr>
            <w:tcW w:w="2836" w:type="dxa"/>
          </w:tcPr>
          <w:p w14:paraId="1A61E811"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p>
        </w:tc>
        <w:tc>
          <w:tcPr>
            <w:tcW w:w="2268" w:type="dxa"/>
          </w:tcPr>
          <w:p w14:paraId="42F97E02" w14:textId="77777777" w:rsidR="00BE078B" w:rsidRPr="00661A50" w:rsidRDefault="00BE078B" w:rsidP="003357F3">
            <w:pPr>
              <w:rPr>
                <w:rFonts w:ascii="Arial" w:hAnsi="Arial" w:cs="Arial"/>
                <w:color w:val="000000"/>
              </w:rPr>
            </w:pPr>
          </w:p>
          <w:p w14:paraId="7863F747" w14:textId="77777777" w:rsidR="00BE078B" w:rsidRPr="00661A50" w:rsidRDefault="00BE078B" w:rsidP="003357F3">
            <w:pPr>
              <w:rPr>
                <w:rFonts w:ascii="Arial" w:hAnsi="Arial" w:cs="Arial"/>
                <w:color w:val="000000"/>
              </w:rPr>
            </w:pPr>
          </w:p>
          <w:p w14:paraId="2E1255DB" w14:textId="77777777" w:rsidR="00BE078B" w:rsidRPr="00661A50" w:rsidRDefault="00BE078B" w:rsidP="003357F3">
            <w:pPr>
              <w:rPr>
                <w:rFonts w:ascii="Arial" w:hAnsi="Arial" w:cs="Arial"/>
                <w:color w:val="000000"/>
              </w:rPr>
            </w:pPr>
          </w:p>
          <w:p w14:paraId="10747E2A" w14:textId="77777777" w:rsidR="00BE078B" w:rsidRPr="00661A50" w:rsidRDefault="00BE078B" w:rsidP="003357F3">
            <w:pPr>
              <w:rPr>
                <w:rFonts w:ascii="Arial" w:hAnsi="Arial" w:cs="Arial"/>
                <w:color w:val="000000"/>
              </w:rPr>
            </w:pPr>
          </w:p>
          <w:p w14:paraId="39108794" w14:textId="5230174B" w:rsidR="003357F3" w:rsidRPr="00661A50" w:rsidRDefault="003357F3" w:rsidP="003357F3">
            <w:pPr>
              <w:rPr>
                <w:rFonts w:ascii="Arial" w:hAnsi="Arial" w:cs="Arial"/>
              </w:rPr>
            </w:pPr>
            <w:r w:rsidRPr="00661A50">
              <w:rPr>
                <w:rFonts w:ascii="Arial" w:hAnsi="Arial" w:cs="Arial"/>
                <w:color w:val="000000"/>
              </w:rPr>
              <w:t xml:space="preserve">Capacità del bambino di </w:t>
            </w:r>
            <w:r w:rsidR="003E6A79">
              <w:rPr>
                <w:rFonts w:ascii="Arial" w:hAnsi="Arial" w:cs="Arial"/>
                <w:color w:val="000000"/>
              </w:rPr>
              <w:t>relazionarsi</w:t>
            </w:r>
            <w:r w:rsidRPr="00661A50">
              <w:rPr>
                <w:rFonts w:ascii="Arial" w:hAnsi="Arial" w:cs="Arial"/>
                <w:color w:val="000000"/>
              </w:rPr>
              <w:t xml:space="preserve"> con gli adulti</w:t>
            </w:r>
          </w:p>
          <w:p w14:paraId="4A2E0378"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p>
        </w:tc>
        <w:tc>
          <w:tcPr>
            <w:tcW w:w="2551" w:type="dxa"/>
          </w:tcPr>
          <w:p w14:paraId="6018CF4C" w14:textId="77777777" w:rsidR="00BE078B" w:rsidRPr="00661A50" w:rsidRDefault="00BE078B" w:rsidP="003357F3">
            <w:pPr>
              <w:spacing w:after="200" w:line="276" w:lineRule="auto"/>
              <w:contextualSpacing/>
              <w:jc w:val="both"/>
              <w:rPr>
                <w:rFonts w:ascii="Arial" w:hAnsi="Arial" w:cs="Arial"/>
                <w:bCs/>
                <w:color w:val="000000"/>
                <w:shd w:val="clear" w:color="auto" w:fill="FFFFFF"/>
              </w:rPr>
            </w:pPr>
          </w:p>
          <w:p w14:paraId="32D57FBC" w14:textId="77777777" w:rsidR="00BE078B" w:rsidRPr="00661A50" w:rsidRDefault="00BE078B" w:rsidP="003357F3">
            <w:pPr>
              <w:spacing w:after="200" w:line="276" w:lineRule="auto"/>
              <w:contextualSpacing/>
              <w:jc w:val="both"/>
              <w:rPr>
                <w:rFonts w:ascii="Arial" w:hAnsi="Arial" w:cs="Arial"/>
                <w:bCs/>
                <w:color w:val="000000"/>
                <w:shd w:val="clear" w:color="auto" w:fill="FFFFFF"/>
              </w:rPr>
            </w:pPr>
          </w:p>
          <w:p w14:paraId="43922311" w14:textId="77777777" w:rsidR="00BE078B" w:rsidRPr="00661A50" w:rsidRDefault="00BE078B" w:rsidP="003357F3">
            <w:pPr>
              <w:spacing w:after="200" w:line="276" w:lineRule="auto"/>
              <w:contextualSpacing/>
              <w:jc w:val="both"/>
              <w:rPr>
                <w:rFonts w:ascii="Arial" w:hAnsi="Arial" w:cs="Arial"/>
                <w:bCs/>
                <w:color w:val="000000"/>
                <w:shd w:val="clear" w:color="auto" w:fill="FFFFFF"/>
              </w:rPr>
            </w:pPr>
          </w:p>
          <w:p w14:paraId="7E30D461" w14:textId="77777777" w:rsidR="00BE078B" w:rsidRPr="00661A50" w:rsidRDefault="00BE078B" w:rsidP="003357F3">
            <w:pPr>
              <w:spacing w:after="200" w:line="276" w:lineRule="auto"/>
              <w:contextualSpacing/>
              <w:jc w:val="both"/>
              <w:rPr>
                <w:rFonts w:ascii="Arial" w:hAnsi="Arial" w:cs="Arial"/>
                <w:bCs/>
                <w:color w:val="000000"/>
                <w:shd w:val="clear" w:color="auto" w:fill="FFFFFF"/>
              </w:rPr>
            </w:pPr>
          </w:p>
          <w:p w14:paraId="6247F01A"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Il bambino è in grado di “relazionarsi” con gli adulti?</w:t>
            </w:r>
          </w:p>
        </w:tc>
        <w:tc>
          <w:tcPr>
            <w:tcW w:w="2552" w:type="dxa"/>
          </w:tcPr>
          <w:p w14:paraId="58581FDC" w14:textId="77777777" w:rsidR="00BE078B" w:rsidRPr="00661A50" w:rsidRDefault="00BE078B" w:rsidP="003357F3">
            <w:pPr>
              <w:spacing w:after="200" w:line="276" w:lineRule="auto"/>
              <w:contextualSpacing/>
              <w:jc w:val="both"/>
              <w:rPr>
                <w:rFonts w:ascii="Arial" w:hAnsi="Arial" w:cs="Arial"/>
                <w:bCs/>
                <w:color w:val="000000"/>
                <w:shd w:val="clear" w:color="auto" w:fill="FFFFFF"/>
              </w:rPr>
            </w:pPr>
          </w:p>
          <w:p w14:paraId="47CB2F36" w14:textId="77777777" w:rsidR="00BE078B" w:rsidRPr="00661A50" w:rsidRDefault="00BE078B" w:rsidP="003357F3">
            <w:pPr>
              <w:spacing w:after="200" w:line="276" w:lineRule="auto"/>
              <w:contextualSpacing/>
              <w:jc w:val="both"/>
              <w:rPr>
                <w:rFonts w:ascii="Arial" w:hAnsi="Arial" w:cs="Arial"/>
                <w:bCs/>
                <w:color w:val="000000"/>
                <w:shd w:val="clear" w:color="auto" w:fill="FFFFFF"/>
              </w:rPr>
            </w:pPr>
          </w:p>
          <w:p w14:paraId="58DF00DC" w14:textId="77777777" w:rsidR="00BE078B" w:rsidRPr="00661A50" w:rsidRDefault="00BE078B" w:rsidP="003357F3">
            <w:pPr>
              <w:spacing w:after="200" w:line="276" w:lineRule="auto"/>
              <w:contextualSpacing/>
              <w:jc w:val="both"/>
              <w:rPr>
                <w:rFonts w:ascii="Arial" w:hAnsi="Arial" w:cs="Arial"/>
                <w:bCs/>
                <w:color w:val="000000"/>
                <w:shd w:val="clear" w:color="auto" w:fill="FFFFFF"/>
              </w:rPr>
            </w:pPr>
          </w:p>
          <w:p w14:paraId="7CD309A8" w14:textId="37E651BA"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lastRenderedPageBreak/>
              <w:t>1)</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Mai</w:t>
            </w:r>
          </w:p>
          <w:p w14:paraId="472667AB"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2763EBDB" w14:textId="11E9B604"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2)</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Qualche volta</w:t>
            </w:r>
          </w:p>
          <w:p w14:paraId="3F5BF724"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4624FDF7" w14:textId="325092FD"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3)</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Spesso</w:t>
            </w:r>
          </w:p>
          <w:p w14:paraId="142FB710"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058E9B7C" w14:textId="1E15FD41"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bCs/>
                <w:color w:val="000000"/>
                <w:shd w:val="clear" w:color="auto" w:fill="FFFFFF"/>
              </w:rPr>
              <w:t>4)</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Sempre</w:t>
            </w:r>
          </w:p>
        </w:tc>
      </w:tr>
      <w:tr w:rsidR="003357F3" w:rsidRPr="00661A50" w14:paraId="183BA596" w14:textId="77777777" w:rsidTr="00BE078B">
        <w:tc>
          <w:tcPr>
            <w:tcW w:w="2836" w:type="dxa"/>
          </w:tcPr>
          <w:p w14:paraId="65DF527A"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p>
        </w:tc>
        <w:tc>
          <w:tcPr>
            <w:tcW w:w="2268" w:type="dxa"/>
          </w:tcPr>
          <w:p w14:paraId="066BF1B4" w14:textId="77777777" w:rsidR="00BE078B" w:rsidRPr="00661A50" w:rsidRDefault="00BE078B" w:rsidP="003357F3">
            <w:pPr>
              <w:spacing w:after="200" w:line="276" w:lineRule="auto"/>
              <w:contextualSpacing/>
              <w:jc w:val="both"/>
              <w:rPr>
                <w:rFonts w:ascii="Arial" w:hAnsi="Arial" w:cs="Arial"/>
                <w:color w:val="000000"/>
              </w:rPr>
            </w:pPr>
          </w:p>
          <w:p w14:paraId="436C0483"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color w:val="000000"/>
              </w:rPr>
              <w:t>Abilità del bambino di mostrare empatia</w:t>
            </w:r>
          </w:p>
        </w:tc>
        <w:tc>
          <w:tcPr>
            <w:tcW w:w="2551" w:type="dxa"/>
          </w:tcPr>
          <w:p w14:paraId="762444E1" w14:textId="77777777" w:rsidR="00BE078B" w:rsidRPr="00661A50" w:rsidRDefault="00BE078B" w:rsidP="003357F3">
            <w:pPr>
              <w:spacing w:after="200" w:line="276" w:lineRule="auto"/>
              <w:contextualSpacing/>
              <w:jc w:val="both"/>
              <w:rPr>
                <w:rFonts w:ascii="Arial" w:hAnsi="Arial" w:cs="Arial"/>
                <w:bCs/>
                <w:color w:val="000000"/>
                <w:shd w:val="clear" w:color="auto" w:fill="FFFFFF"/>
              </w:rPr>
            </w:pPr>
          </w:p>
          <w:p w14:paraId="21F5E88A"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 xml:space="preserve">Il bambino mostra comportamenti </w:t>
            </w:r>
          </w:p>
          <w:p w14:paraId="71E6AC87" w14:textId="77777777"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bCs/>
                <w:color w:val="000000"/>
                <w:shd w:val="clear" w:color="auto" w:fill="FFFFFF"/>
              </w:rPr>
              <w:t>pro-sociali?</w:t>
            </w:r>
          </w:p>
        </w:tc>
        <w:tc>
          <w:tcPr>
            <w:tcW w:w="2552" w:type="dxa"/>
          </w:tcPr>
          <w:p w14:paraId="3975B24D" w14:textId="6873584F"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1)</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Mai</w:t>
            </w:r>
          </w:p>
          <w:p w14:paraId="7346062B"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6067836D" w14:textId="257C0580"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2)</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Qualche volta</w:t>
            </w:r>
          </w:p>
          <w:p w14:paraId="7E29C456"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235E0BFC" w14:textId="711F21B0" w:rsidR="003357F3" w:rsidRPr="00661A50" w:rsidRDefault="003357F3" w:rsidP="003357F3">
            <w:pPr>
              <w:spacing w:after="200" w:line="276" w:lineRule="auto"/>
              <w:contextualSpacing/>
              <w:jc w:val="both"/>
              <w:rPr>
                <w:rFonts w:ascii="Arial" w:hAnsi="Arial" w:cs="Arial"/>
                <w:bCs/>
                <w:color w:val="000000"/>
                <w:shd w:val="clear" w:color="auto" w:fill="FFFFFF"/>
              </w:rPr>
            </w:pPr>
            <w:r w:rsidRPr="00661A50">
              <w:rPr>
                <w:rFonts w:ascii="Arial" w:hAnsi="Arial" w:cs="Arial"/>
                <w:bCs/>
                <w:color w:val="000000"/>
                <w:shd w:val="clear" w:color="auto" w:fill="FFFFFF"/>
              </w:rPr>
              <w:t>3)</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Spesso</w:t>
            </w:r>
          </w:p>
          <w:p w14:paraId="69FE7605" w14:textId="77777777" w:rsidR="003357F3" w:rsidRPr="00661A50" w:rsidRDefault="003357F3" w:rsidP="003357F3">
            <w:pPr>
              <w:spacing w:after="200" w:line="276" w:lineRule="auto"/>
              <w:contextualSpacing/>
              <w:jc w:val="both"/>
              <w:rPr>
                <w:rFonts w:ascii="Arial" w:hAnsi="Arial" w:cs="Arial"/>
                <w:bCs/>
                <w:color w:val="000000"/>
                <w:shd w:val="clear" w:color="auto" w:fill="FFFFFF"/>
              </w:rPr>
            </w:pPr>
          </w:p>
          <w:p w14:paraId="620295DA" w14:textId="5BB88E7D" w:rsidR="003357F3" w:rsidRPr="00661A50" w:rsidRDefault="003357F3" w:rsidP="003357F3">
            <w:pPr>
              <w:spacing w:after="200" w:line="276" w:lineRule="auto"/>
              <w:contextualSpacing/>
              <w:jc w:val="both"/>
              <w:rPr>
                <w:rFonts w:ascii="Arial" w:hAnsi="Arial" w:cs="Arial"/>
                <w:b/>
                <w:color w:val="000000"/>
                <w:shd w:val="clear" w:color="auto" w:fill="FFFFFF"/>
              </w:rPr>
            </w:pPr>
            <w:r w:rsidRPr="00661A50">
              <w:rPr>
                <w:rFonts w:ascii="Arial" w:hAnsi="Arial" w:cs="Arial"/>
                <w:bCs/>
                <w:color w:val="000000"/>
                <w:shd w:val="clear" w:color="auto" w:fill="FFFFFF"/>
              </w:rPr>
              <w:t>4)</w:t>
            </w:r>
            <w:r w:rsidR="00BE078B" w:rsidRPr="00661A50">
              <w:rPr>
                <w:rFonts w:ascii="Arial" w:hAnsi="Arial" w:cs="Arial"/>
                <w:bCs/>
                <w:color w:val="000000"/>
                <w:shd w:val="clear" w:color="auto" w:fill="FFFFFF"/>
              </w:rPr>
              <w:t xml:space="preserve"> </w:t>
            </w:r>
            <w:r w:rsidRPr="00661A50">
              <w:rPr>
                <w:rFonts w:ascii="Arial" w:hAnsi="Arial" w:cs="Arial"/>
                <w:bCs/>
                <w:color w:val="000000"/>
                <w:shd w:val="clear" w:color="auto" w:fill="FFFFFF"/>
              </w:rPr>
              <w:t>Sempre</w:t>
            </w:r>
          </w:p>
        </w:tc>
      </w:tr>
      <w:bookmarkEnd w:id="10"/>
      <w:bookmarkEnd w:id="12"/>
    </w:tbl>
    <w:p w14:paraId="1AAFA090" w14:textId="5B2034D9" w:rsidR="003357F3" w:rsidRPr="00661A50" w:rsidRDefault="003357F3" w:rsidP="003357F3">
      <w:pPr>
        <w:spacing w:after="200" w:line="276" w:lineRule="auto"/>
        <w:ind w:left="360"/>
        <w:contextualSpacing/>
        <w:jc w:val="both"/>
        <w:rPr>
          <w:rFonts w:ascii="Arial" w:hAnsi="Arial" w:cs="Arial"/>
          <w:b/>
          <w:color w:val="000000"/>
          <w:sz w:val="24"/>
          <w:szCs w:val="24"/>
          <w:shd w:val="clear" w:color="auto" w:fill="FFFFFF"/>
        </w:rPr>
      </w:pPr>
    </w:p>
    <w:p w14:paraId="7D984AFC" w14:textId="5681A3CD" w:rsidR="006946E2" w:rsidRPr="00661A50" w:rsidRDefault="006946E2" w:rsidP="003357F3">
      <w:pPr>
        <w:spacing w:after="200" w:line="276" w:lineRule="auto"/>
        <w:ind w:left="360"/>
        <w:contextualSpacing/>
        <w:jc w:val="both"/>
        <w:rPr>
          <w:rFonts w:ascii="Arial" w:hAnsi="Arial" w:cs="Arial"/>
          <w:b/>
          <w:color w:val="000000"/>
          <w:sz w:val="24"/>
          <w:szCs w:val="24"/>
          <w:shd w:val="clear" w:color="auto" w:fill="FFFFFF"/>
        </w:rPr>
      </w:pPr>
    </w:p>
    <w:p w14:paraId="5EAF6ED4" w14:textId="77777777" w:rsidR="003357F3" w:rsidRPr="00661A50" w:rsidRDefault="003357F3" w:rsidP="003357F3">
      <w:pPr>
        <w:spacing w:after="200" w:line="276" w:lineRule="auto"/>
        <w:ind w:left="360"/>
        <w:contextualSpacing/>
        <w:jc w:val="both"/>
        <w:rPr>
          <w:rFonts w:ascii="Arial" w:hAnsi="Arial" w:cs="Arial"/>
          <w:b/>
          <w:color w:val="000000"/>
          <w:sz w:val="24"/>
          <w:szCs w:val="24"/>
          <w:shd w:val="clear" w:color="auto" w:fill="FFFFFF"/>
        </w:rPr>
      </w:pPr>
    </w:p>
    <w:p w14:paraId="0B3BB5E7" w14:textId="77777777" w:rsidR="003357F3" w:rsidRPr="00661A50" w:rsidRDefault="003357F3" w:rsidP="003357F3">
      <w:pPr>
        <w:spacing w:after="200" w:line="276" w:lineRule="auto"/>
        <w:ind w:left="360"/>
        <w:contextualSpacing/>
        <w:jc w:val="both"/>
        <w:rPr>
          <w:rFonts w:ascii="Arial" w:hAnsi="Arial" w:cs="Arial"/>
          <w:b/>
          <w:color w:val="000000"/>
          <w:sz w:val="26"/>
          <w:szCs w:val="26"/>
          <w:shd w:val="clear" w:color="auto" w:fill="FFFFFF"/>
        </w:rPr>
      </w:pPr>
      <w:r w:rsidRPr="00661A50">
        <w:rPr>
          <w:rFonts w:ascii="Arial" w:hAnsi="Arial" w:cs="Arial"/>
          <w:b/>
          <w:color w:val="000000"/>
          <w:sz w:val="26"/>
          <w:szCs w:val="26"/>
          <w:shd w:val="clear" w:color="auto" w:fill="FFFFFF"/>
        </w:rPr>
        <w:t>VARIABILI DI SFONDO</w:t>
      </w:r>
    </w:p>
    <w:p w14:paraId="6F60E581" w14:textId="77777777" w:rsidR="00D27237" w:rsidRPr="00661A50" w:rsidRDefault="00D27237" w:rsidP="003357F3">
      <w:pPr>
        <w:spacing w:after="200" w:line="276" w:lineRule="auto"/>
        <w:ind w:left="360"/>
        <w:contextualSpacing/>
        <w:jc w:val="both"/>
        <w:rPr>
          <w:rFonts w:ascii="Arial" w:hAnsi="Arial" w:cs="Arial"/>
          <w:b/>
          <w:color w:val="000000"/>
          <w:sz w:val="26"/>
          <w:szCs w:val="26"/>
          <w:shd w:val="clear" w:color="auto" w:fill="FFFFFF"/>
        </w:rPr>
      </w:pPr>
    </w:p>
    <w:tbl>
      <w:tblPr>
        <w:tblStyle w:val="Grigliatabella"/>
        <w:tblW w:w="0" w:type="auto"/>
        <w:tblInd w:w="0" w:type="dxa"/>
        <w:tblLook w:val="04A0" w:firstRow="1" w:lastRow="0" w:firstColumn="1" w:lastColumn="0" w:noHBand="0" w:noVBand="1"/>
      </w:tblPr>
      <w:tblGrid>
        <w:gridCol w:w="3209"/>
        <w:gridCol w:w="3209"/>
        <w:gridCol w:w="3210"/>
      </w:tblGrid>
      <w:tr w:rsidR="003357F3" w:rsidRPr="00661A50" w14:paraId="04DBB95E" w14:textId="77777777" w:rsidTr="008949C4">
        <w:tc>
          <w:tcPr>
            <w:tcW w:w="3209" w:type="dxa"/>
          </w:tcPr>
          <w:p w14:paraId="72713C26" w14:textId="77777777" w:rsidR="00D27237" w:rsidRPr="00661A50" w:rsidRDefault="00D27237" w:rsidP="003357F3">
            <w:pPr>
              <w:spacing w:after="200" w:line="276" w:lineRule="auto"/>
              <w:rPr>
                <w:rFonts w:ascii="Arial" w:hAnsi="Arial" w:cs="Arial"/>
              </w:rPr>
            </w:pPr>
          </w:p>
          <w:p w14:paraId="0CBE0E34" w14:textId="77777777" w:rsidR="003357F3" w:rsidRPr="00661A50" w:rsidRDefault="003357F3" w:rsidP="003357F3">
            <w:pPr>
              <w:spacing w:after="200" w:line="276" w:lineRule="auto"/>
              <w:rPr>
                <w:rFonts w:ascii="Arial" w:hAnsi="Arial" w:cs="Arial"/>
              </w:rPr>
            </w:pPr>
            <w:r w:rsidRPr="00661A50">
              <w:rPr>
                <w:rFonts w:ascii="Arial" w:hAnsi="Arial" w:cs="Arial"/>
              </w:rPr>
              <w:t>Privacy/autorizzazioni</w:t>
            </w:r>
          </w:p>
        </w:tc>
        <w:tc>
          <w:tcPr>
            <w:tcW w:w="3209" w:type="dxa"/>
          </w:tcPr>
          <w:p w14:paraId="7D1D7D67" w14:textId="77777777" w:rsidR="00D27237" w:rsidRPr="00661A50" w:rsidRDefault="00D27237" w:rsidP="003357F3">
            <w:pPr>
              <w:spacing w:after="200" w:line="276" w:lineRule="auto"/>
              <w:rPr>
                <w:rFonts w:ascii="Arial" w:hAnsi="Arial" w:cs="Arial"/>
              </w:rPr>
            </w:pPr>
          </w:p>
          <w:p w14:paraId="7233859A" w14:textId="77777777" w:rsidR="003357F3" w:rsidRPr="00661A50" w:rsidRDefault="003357F3" w:rsidP="003357F3">
            <w:pPr>
              <w:spacing w:after="200" w:line="276" w:lineRule="auto"/>
              <w:rPr>
                <w:rFonts w:ascii="Arial" w:hAnsi="Arial" w:cs="Arial"/>
              </w:rPr>
            </w:pPr>
            <w:r w:rsidRPr="00661A50">
              <w:rPr>
                <w:rFonts w:ascii="Arial" w:hAnsi="Arial" w:cs="Arial"/>
              </w:rPr>
              <w:t>Confermo di voler partecipare alla ricerca e acconsento al trattamento dei miei dati puramente a scopo di ricerca</w:t>
            </w:r>
          </w:p>
        </w:tc>
        <w:tc>
          <w:tcPr>
            <w:tcW w:w="3210" w:type="dxa"/>
          </w:tcPr>
          <w:p w14:paraId="3D99654C" w14:textId="19BF09DB" w:rsidR="003357F3" w:rsidRPr="00661A50" w:rsidRDefault="003357F3" w:rsidP="003357F3">
            <w:pPr>
              <w:spacing w:after="200" w:line="276" w:lineRule="auto"/>
              <w:rPr>
                <w:rFonts w:ascii="Arial" w:hAnsi="Arial" w:cs="Arial"/>
              </w:rPr>
            </w:pPr>
            <w:r w:rsidRPr="00661A50">
              <w:rPr>
                <w:rFonts w:ascii="Arial" w:hAnsi="Arial" w:cs="Arial"/>
              </w:rPr>
              <w:t>1)</w:t>
            </w:r>
            <w:r w:rsidR="00D27237" w:rsidRPr="00661A50">
              <w:rPr>
                <w:rFonts w:ascii="Arial" w:hAnsi="Arial" w:cs="Arial"/>
              </w:rPr>
              <w:t xml:space="preserve"> </w:t>
            </w:r>
            <w:r w:rsidRPr="00661A50">
              <w:rPr>
                <w:rFonts w:ascii="Arial" w:hAnsi="Arial" w:cs="Arial"/>
              </w:rPr>
              <w:t>Si, acconsento e intendo continuare con la compilazione del questionario</w:t>
            </w:r>
          </w:p>
          <w:p w14:paraId="40CFF44B" w14:textId="50E9DB6B" w:rsidR="003357F3" w:rsidRPr="00661A50" w:rsidRDefault="003357F3" w:rsidP="003357F3">
            <w:pPr>
              <w:spacing w:after="200" w:line="276" w:lineRule="auto"/>
              <w:rPr>
                <w:rFonts w:ascii="Arial" w:hAnsi="Arial" w:cs="Arial"/>
              </w:rPr>
            </w:pPr>
            <w:r w:rsidRPr="00661A50">
              <w:rPr>
                <w:rFonts w:ascii="Arial" w:hAnsi="Arial" w:cs="Arial"/>
              </w:rPr>
              <w:t>2)</w:t>
            </w:r>
            <w:r w:rsidR="00D27237" w:rsidRPr="00661A50">
              <w:rPr>
                <w:rFonts w:ascii="Arial" w:hAnsi="Arial" w:cs="Arial"/>
              </w:rPr>
              <w:t xml:space="preserve"> </w:t>
            </w:r>
            <w:r w:rsidRPr="00661A50">
              <w:rPr>
                <w:rFonts w:ascii="Arial" w:hAnsi="Arial" w:cs="Arial"/>
              </w:rPr>
              <w:t>No, non autorizzo e non intendo partecipare alla ricerca</w:t>
            </w:r>
          </w:p>
        </w:tc>
      </w:tr>
      <w:tr w:rsidR="003357F3" w:rsidRPr="00661A50" w14:paraId="4AC022C6" w14:textId="77777777" w:rsidTr="008949C4">
        <w:tc>
          <w:tcPr>
            <w:tcW w:w="3209" w:type="dxa"/>
          </w:tcPr>
          <w:p w14:paraId="73518743" w14:textId="77777777" w:rsidR="00D27237" w:rsidRPr="00661A50" w:rsidRDefault="00D27237" w:rsidP="003357F3">
            <w:pPr>
              <w:spacing w:after="200" w:line="276" w:lineRule="auto"/>
              <w:rPr>
                <w:rFonts w:ascii="Arial" w:hAnsi="Arial" w:cs="Arial"/>
              </w:rPr>
            </w:pPr>
          </w:p>
          <w:p w14:paraId="7C62EFA3" w14:textId="77777777" w:rsidR="003357F3" w:rsidRPr="00661A50" w:rsidRDefault="003357F3" w:rsidP="003357F3">
            <w:pPr>
              <w:spacing w:after="200" w:line="276" w:lineRule="auto"/>
              <w:rPr>
                <w:rFonts w:ascii="Arial" w:hAnsi="Arial" w:cs="Arial"/>
              </w:rPr>
            </w:pPr>
            <w:r w:rsidRPr="00661A50">
              <w:rPr>
                <w:rFonts w:ascii="Arial" w:hAnsi="Arial" w:cs="Arial"/>
              </w:rPr>
              <w:t>Ruolo</w:t>
            </w:r>
          </w:p>
        </w:tc>
        <w:tc>
          <w:tcPr>
            <w:tcW w:w="3209" w:type="dxa"/>
          </w:tcPr>
          <w:p w14:paraId="36936EF0" w14:textId="77777777" w:rsidR="00D27237" w:rsidRPr="00661A50" w:rsidRDefault="00D27237" w:rsidP="003357F3">
            <w:pPr>
              <w:spacing w:after="200" w:line="276" w:lineRule="auto"/>
              <w:rPr>
                <w:rFonts w:ascii="Arial" w:hAnsi="Arial" w:cs="Arial"/>
              </w:rPr>
            </w:pPr>
          </w:p>
          <w:p w14:paraId="7A902BA9" w14:textId="77777777" w:rsidR="003357F3" w:rsidRPr="00661A50" w:rsidRDefault="003357F3" w:rsidP="003357F3">
            <w:pPr>
              <w:spacing w:after="200" w:line="276" w:lineRule="auto"/>
              <w:rPr>
                <w:rFonts w:ascii="Arial" w:hAnsi="Arial" w:cs="Arial"/>
              </w:rPr>
            </w:pPr>
            <w:r w:rsidRPr="00661A50">
              <w:rPr>
                <w:rFonts w:ascii="Arial" w:hAnsi="Arial" w:cs="Arial"/>
              </w:rPr>
              <w:t>Che ruolo hai?</w:t>
            </w:r>
          </w:p>
        </w:tc>
        <w:tc>
          <w:tcPr>
            <w:tcW w:w="3210" w:type="dxa"/>
          </w:tcPr>
          <w:p w14:paraId="07E7DE85" w14:textId="77777777" w:rsidR="003357F3" w:rsidRPr="00661A50" w:rsidRDefault="003357F3" w:rsidP="003357F3">
            <w:pPr>
              <w:spacing w:after="200" w:line="276" w:lineRule="auto"/>
              <w:rPr>
                <w:rFonts w:ascii="Arial" w:hAnsi="Arial" w:cs="Arial"/>
              </w:rPr>
            </w:pPr>
            <w:r w:rsidRPr="00661A50">
              <w:rPr>
                <w:rFonts w:ascii="Arial" w:hAnsi="Arial" w:cs="Arial"/>
              </w:rPr>
              <w:t>Scelta multipla:</w:t>
            </w:r>
          </w:p>
          <w:p w14:paraId="65504BFC" w14:textId="5113C993" w:rsidR="003357F3" w:rsidRPr="00661A50" w:rsidRDefault="003357F3" w:rsidP="003357F3">
            <w:pPr>
              <w:spacing w:after="200" w:line="276" w:lineRule="auto"/>
              <w:rPr>
                <w:rFonts w:ascii="Arial" w:hAnsi="Arial" w:cs="Arial"/>
              </w:rPr>
            </w:pPr>
            <w:r w:rsidRPr="00661A50">
              <w:rPr>
                <w:rFonts w:ascii="Arial" w:hAnsi="Arial" w:cs="Arial"/>
              </w:rPr>
              <w:t>1)</w:t>
            </w:r>
            <w:r w:rsidR="00D27237" w:rsidRPr="00661A50">
              <w:rPr>
                <w:rFonts w:ascii="Arial" w:hAnsi="Arial" w:cs="Arial"/>
              </w:rPr>
              <w:t xml:space="preserve"> </w:t>
            </w:r>
            <w:r w:rsidRPr="00661A50">
              <w:rPr>
                <w:rFonts w:ascii="Arial" w:hAnsi="Arial" w:cs="Arial"/>
              </w:rPr>
              <w:t>Genitore</w:t>
            </w:r>
          </w:p>
          <w:p w14:paraId="5480012D" w14:textId="7F28E4D0" w:rsidR="003357F3" w:rsidRPr="00661A50" w:rsidRDefault="003357F3" w:rsidP="003357F3">
            <w:pPr>
              <w:spacing w:after="200" w:line="276" w:lineRule="auto"/>
              <w:rPr>
                <w:rFonts w:ascii="Arial" w:hAnsi="Arial" w:cs="Arial"/>
              </w:rPr>
            </w:pPr>
            <w:r w:rsidRPr="00661A50">
              <w:rPr>
                <w:rFonts w:ascii="Arial" w:hAnsi="Arial" w:cs="Arial"/>
              </w:rPr>
              <w:t>2)</w:t>
            </w:r>
            <w:r w:rsidR="00D27237" w:rsidRPr="00661A50">
              <w:rPr>
                <w:rFonts w:ascii="Arial" w:hAnsi="Arial" w:cs="Arial"/>
              </w:rPr>
              <w:t xml:space="preserve"> </w:t>
            </w:r>
            <w:r w:rsidRPr="00661A50">
              <w:rPr>
                <w:rFonts w:ascii="Arial" w:hAnsi="Arial" w:cs="Arial"/>
              </w:rPr>
              <w:t>Educatore</w:t>
            </w:r>
          </w:p>
          <w:p w14:paraId="4DB9F423" w14:textId="344D16D5" w:rsidR="003357F3" w:rsidRPr="00661A50" w:rsidRDefault="00D27237" w:rsidP="003357F3">
            <w:pPr>
              <w:spacing w:after="200" w:line="276" w:lineRule="auto"/>
              <w:rPr>
                <w:rFonts w:ascii="Arial" w:hAnsi="Arial" w:cs="Arial"/>
              </w:rPr>
            </w:pPr>
            <w:r w:rsidRPr="00661A50">
              <w:rPr>
                <w:rFonts w:ascii="Arial" w:hAnsi="Arial" w:cs="Arial"/>
              </w:rPr>
              <w:t>3) I</w:t>
            </w:r>
            <w:r w:rsidR="003357F3" w:rsidRPr="00661A50">
              <w:rPr>
                <w:rFonts w:ascii="Arial" w:hAnsi="Arial" w:cs="Arial"/>
              </w:rPr>
              <w:t>nsegnante</w:t>
            </w:r>
          </w:p>
          <w:p w14:paraId="71D7C5EB" w14:textId="0C71A733" w:rsidR="003357F3" w:rsidRPr="00661A50" w:rsidRDefault="003357F3" w:rsidP="003357F3">
            <w:pPr>
              <w:spacing w:after="200" w:line="276" w:lineRule="auto"/>
              <w:rPr>
                <w:rFonts w:ascii="Arial" w:hAnsi="Arial" w:cs="Arial"/>
              </w:rPr>
            </w:pPr>
            <w:r w:rsidRPr="00661A50">
              <w:rPr>
                <w:rFonts w:ascii="Arial" w:hAnsi="Arial" w:cs="Arial"/>
              </w:rPr>
              <w:t>4)</w:t>
            </w:r>
            <w:r w:rsidR="00D27237" w:rsidRPr="00661A50">
              <w:rPr>
                <w:rFonts w:ascii="Arial" w:hAnsi="Arial" w:cs="Arial"/>
              </w:rPr>
              <w:t xml:space="preserve"> </w:t>
            </w:r>
            <w:r w:rsidRPr="00661A50">
              <w:rPr>
                <w:rFonts w:ascii="Arial" w:hAnsi="Arial" w:cs="Arial"/>
              </w:rPr>
              <w:t>Baby-sitter</w:t>
            </w:r>
          </w:p>
          <w:p w14:paraId="7DD0B517" w14:textId="7F27FD61" w:rsidR="003357F3" w:rsidRPr="00661A50" w:rsidRDefault="003357F3" w:rsidP="003357F3">
            <w:pPr>
              <w:spacing w:after="200" w:line="276" w:lineRule="auto"/>
              <w:rPr>
                <w:rFonts w:ascii="Arial" w:hAnsi="Arial" w:cs="Arial"/>
              </w:rPr>
            </w:pPr>
            <w:r w:rsidRPr="00661A50">
              <w:rPr>
                <w:rFonts w:ascii="Arial" w:hAnsi="Arial" w:cs="Arial"/>
              </w:rPr>
              <w:t>5)</w:t>
            </w:r>
            <w:r w:rsidR="00D27237" w:rsidRPr="00661A50">
              <w:rPr>
                <w:rFonts w:ascii="Arial" w:hAnsi="Arial" w:cs="Arial"/>
              </w:rPr>
              <w:t xml:space="preserve"> </w:t>
            </w:r>
            <w:r w:rsidRPr="00661A50">
              <w:rPr>
                <w:rFonts w:ascii="Arial" w:hAnsi="Arial" w:cs="Arial"/>
              </w:rPr>
              <w:t>Altro</w:t>
            </w:r>
          </w:p>
        </w:tc>
      </w:tr>
      <w:tr w:rsidR="003357F3" w:rsidRPr="00661A50" w14:paraId="53ECCCFE" w14:textId="77777777" w:rsidTr="008949C4">
        <w:tc>
          <w:tcPr>
            <w:tcW w:w="3209" w:type="dxa"/>
          </w:tcPr>
          <w:p w14:paraId="3C3078BC" w14:textId="77777777" w:rsidR="00D27237" w:rsidRPr="00661A50" w:rsidRDefault="00D27237" w:rsidP="003357F3">
            <w:pPr>
              <w:spacing w:after="200" w:line="276" w:lineRule="auto"/>
              <w:rPr>
                <w:rFonts w:ascii="Arial" w:hAnsi="Arial" w:cs="Arial"/>
              </w:rPr>
            </w:pPr>
          </w:p>
          <w:p w14:paraId="4802E3AA" w14:textId="77777777" w:rsidR="003357F3" w:rsidRPr="00661A50" w:rsidRDefault="003357F3" w:rsidP="003357F3">
            <w:pPr>
              <w:spacing w:after="200" w:line="276" w:lineRule="auto"/>
              <w:rPr>
                <w:rFonts w:ascii="Arial" w:hAnsi="Arial" w:cs="Arial"/>
              </w:rPr>
            </w:pPr>
            <w:r w:rsidRPr="00661A50">
              <w:rPr>
                <w:rFonts w:ascii="Arial" w:hAnsi="Arial" w:cs="Arial"/>
              </w:rPr>
              <w:t>Età del bambino</w:t>
            </w:r>
          </w:p>
        </w:tc>
        <w:tc>
          <w:tcPr>
            <w:tcW w:w="3209" w:type="dxa"/>
          </w:tcPr>
          <w:p w14:paraId="22C87349" w14:textId="77777777" w:rsidR="00D27237" w:rsidRPr="00661A50" w:rsidRDefault="00D27237" w:rsidP="003357F3">
            <w:pPr>
              <w:spacing w:after="200" w:line="276" w:lineRule="auto"/>
              <w:rPr>
                <w:rFonts w:ascii="Arial" w:hAnsi="Arial" w:cs="Arial"/>
              </w:rPr>
            </w:pPr>
          </w:p>
          <w:p w14:paraId="31E4D384" w14:textId="77777777" w:rsidR="003357F3" w:rsidRPr="00661A50" w:rsidRDefault="003357F3" w:rsidP="003357F3">
            <w:pPr>
              <w:spacing w:after="200" w:line="276" w:lineRule="auto"/>
              <w:rPr>
                <w:rFonts w:ascii="Arial" w:hAnsi="Arial" w:cs="Arial"/>
              </w:rPr>
            </w:pPr>
            <w:r w:rsidRPr="00661A50">
              <w:rPr>
                <w:rFonts w:ascii="Arial" w:hAnsi="Arial" w:cs="Arial"/>
              </w:rPr>
              <w:t>Quanti anni ha il bambino?</w:t>
            </w:r>
          </w:p>
        </w:tc>
        <w:tc>
          <w:tcPr>
            <w:tcW w:w="3210" w:type="dxa"/>
          </w:tcPr>
          <w:p w14:paraId="10E15FA2" w14:textId="77777777" w:rsidR="00DD1848" w:rsidRPr="00661A50" w:rsidRDefault="00DD1848" w:rsidP="003357F3">
            <w:pPr>
              <w:spacing w:after="200" w:line="276" w:lineRule="auto"/>
              <w:rPr>
                <w:rFonts w:ascii="Arial" w:hAnsi="Arial" w:cs="Arial"/>
              </w:rPr>
            </w:pPr>
          </w:p>
          <w:p w14:paraId="329331DE" w14:textId="77777777" w:rsidR="003357F3" w:rsidRPr="00661A50" w:rsidRDefault="003357F3" w:rsidP="003357F3">
            <w:pPr>
              <w:spacing w:after="200" w:line="276" w:lineRule="auto"/>
              <w:rPr>
                <w:rFonts w:ascii="Arial" w:hAnsi="Arial" w:cs="Arial"/>
              </w:rPr>
            </w:pPr>
            <w:r w:rsidRPr="00661A50">
              <w:rPr>
                <w:rFonts w:ascii="Arial" w:hAnsi="Arial" w:cs="Arial"/>
              </w:rPr>
              <w:t>Risposta aperta</w:t>
            </w:r>
          </w:p>
        </w:tc>
      </w:tr>
      <w:tr w:rsidR="003357F3" w:rsidRPr="00661A50" w14:paraId="3E0644AD" w14:textId="77777777" w:rsidTr="008949C4">
        <w:tc>
          <w:tcPr>
            <w:tcW w:w="3209" w:type="dxa"/>
          </w:tcPr>
          <w:p w14:paraId="2A949FF0" w14:textId="77777777" w:rsidR="00D27237" w:rsidRPr="00661A50" w:rsidRDefault="00D27237" w:rsidP="003357F3">
            <w:pPr>
              <w:spacing w:after="200" w:line="276" w:lineRule="auto"/>
              <w:rPr>
                <w:rFonts w:ascii="Arial" w:hAnsi="Arial" w:cs="Arial"/>
              </w:rPr>
            </w:pPr>
          </w:p>
          <w:p w14:paraId="3E8100B8" w14:textId="77777777" w:rsidR="003357F3" w:rsidRPr="00661A50" w:rsidRDefault="003357F3" w:rsidP="003357F3">
            <w:pPr>
              <w:spacing w:after="200" w:line="276" w:lineRule="auto"/>
              <w:rPr>
                <w:rFonts w:ascii="Arial" w:hAnsi="Arial" w:cs="Arial"/>
              </w:rPr>
            </w:pPr>
            <w:r w:rsidRPr="00661A50">
              <w:rPr>
                <w:rFonts w:ascii="Arial" w:hAnsi="Arial" w:cs="Arial"/>
              </w:rPr>
              <w:t>Genere del bambino</w:t>
            </w:r>
          </w:p>
        </w:tc>
        <w:tc>
          <w:tcPr>
            <w:tcW w:w="3209" w:type="dxa"/>
          </w:tcPr>
          <w:p w14:paraId="35AB8A32" w14:textId="77777777" w:rsidR="00DD1848" w:rsidRPr="00661A50" w:rsidRDefault="00DD1848" w:rsidP="003357F3">
            <w:pPr>
              <w:spacing w:after="200" w:line="276" w:lineRule="auto"/>
              <w:rPr>
                <w:rFonts w:ascii="Arial" w:hAnsi="Arial" w:cs="Arial"/>
              </w:rPr>
            </w:pPr>
          </w:p>
          <w:p w14:paraId="76056184" w14:textId="77777777" w:rsidR="003357F3" w:rsidRPr="00661A50" w:rsidRDefault="003357F3" w:rsidP="003357F3">
            <w:pPr>
              <w:spacing w:after="200" w:line="276" w:lineRule="auto"/>
              <w:rPr>
                <w:rFonts w:ascii="Arial" w:hAnsi="Arial" w:cs="Arial"/>
              </w:rPr>
            </w:pPr>
            <w:r w:rsidRPr="00661A50">
              <w:rPr>
                <w:rFonts w:ascii="Arial" w:hAnsi="Arial" w:cs="Arial"/>
              </w:rPr>
              <w:t>Qual è il suo genere?</w:t>
            </w:r>
          </w:p>
        </w:tc>
        <w:tc>
          <w:tcPr>
            <w:tcW w:w="3210" w:type="dxa"/>
          </w:tcPr>
          <w:p w14:paraId="477AFA84" w14:textId="311E778F" w:rsidR="003357F3" w:rsidRPr="00661A50" w:rsidRDefault="003357F3" w:rsidP="003357F3">
            <w:pPr>
              <w:spacing w:after="200" w:line="276" w:lineRule="auto"/>
              <w:rPr>
                <w:rFonts w:ascii="Arial" w:hAnsi="Arial" w:cs="Arial"/>
              </w:rPr>
            </w:pPr>
            <w:r w:rsidRPr="00661A50">
              <w:rPr>
                <w:rFonts w:ascii="Arial" w:hAnsi="Arial" w:cs="Arial"/>
              </w:rPr>
              <w:t>1)</w:t>
            </w:r>
            <w:r w:rsidR="00DD1848" w:rsidRPr="00661A50">
              <w:rPr>
                <w:rFonts w:ascii="Arial" w:hAnsi="Arial" w:cs="Arial"/>
              </w:rPr>
              <w:t xml:space="preserve"> </w:t>
            </w:r>
            <w:r w:rsidRPr="00661A50">
              <w:rPr>
                <w:rFonts w:ascii="Arial" w:hAnsi="Arial" w:cs="Arial"/>
              </w:rPr>
              <w:t>maschio</w:t>
            </w:r>
          </w:p>
          <w:p w14:paraId="53E973A4" w14:textId="78DD7B24" w:rsidR="003357F3" w:rsidRPr="00661A50" w:rsidRDefault="003357F3" w:rsidP="003357F3">
            <w:pPr>
              <w:spacing w:after="200" w:line="276" w:lineRule="auto"/>
              <w:rPr>
                <w:rFonts w:ascii="Arial" w:hAnsi="Arial" w:cs="Arial"/>
              </w:rPr>
            </w:pPr>
            <w:r w:rsidRPr="00661A50">
              <w:rPr>
                <w:rFonts w:ascii="Arial" w:hAnsi="Arial" w:cs="Arial"/>
              </w:rPr>
              <w:t>2)</w:t>
            </w:r>
            <w:r w:rsidR="00DD1848" w:rsidRPr="00661A50">
              <w:rPr>
                <w:rFonts w:ascii="Arial" w:hAnsi="Arial" w:cs="Arial"/>
              </w:rPr>
              <w:t xml:space="preserve"> </w:t>
            </w:r>
            <w:r w:rsidRPr="00661A50">
              <w:rPr>
                <w:rFonts w:ascii="Arial" w:hAnsi="Arial" w:cs="Arial"/>
              </w:rPr>
              <w:t>femmina</w:t>
            </w:r>
          </w:p>
        </w:tc>
      </w:tr>
    </w:tbl>
    <w:p w14:paraId="230253B7" w14:textId="77777777" w:rsidR="00A14DB6" w:rsidRPr="00661A50" w:rsidRDefault="00A14DB6" w:rsidP="002211DE">
      <w:pPr>
        <w:rPr>
          <w:rFonts w:ascii="Arial" w:eastAsia="Times New Roman" w:hAnsi="Arial" w:cs="Arial"/>
          <w:b/>
          <w:bCs/>
          <w:color w:val="000000"/>
          <w:sz w:val="24"/>
          <w:szCs w:val="24"/>
          <w:lang w:eastAsia="it-IT"/>
        </w:rPr>
      </w:pPr>
    </w:p>
    <w:p w14:paraId="118C933E" w14:textId="77777777" w:rsidR="00A14DB6" w:rsidRPr="00661A50" w:rsidRDefault="00A14DB6" w:rsidP="002211DE">
      <w:pPr>
        <w:rPr>
          <w:rFonts w:ascii="Arial" w:eastAsia="Times New Roman" w:hAnsi="Arial" w:cs="Arial"/>
          <w:b/>
          <w:bCs/>
          <w:color w:val="000000"/>
          <w:sz w:val="24"/>
          <w:szCs w:val="24"/>
          <w:lang w:eastAsia="it-IT"/>
        </w:rPr>
      </w:pPr>
    </w:p>
    <w:p w14:paraId="48233054" w14:textId="77777777" w:rsidR="00A14DB6" w:rsidRPr="00661A50" w:rsidRDefault="00A14DB6" w:rsidP="002211DE">
      <w:pPr>
        <w:rPr>
          <w:rFonts w:ascii="Arial" w:eastAsia="Times New Roman" w:hAnsi="Arial" w:cs="Arial"/>
          <w:b/>
          <w:bCs/>
          <w:color w:val="000000"/>
          <w:sz w:val="24"/>
          <w:szCs w:val="24"/>
          <w:lang w:eastAsia="it-IT"/>
        </w:rPr>
      </w:pPr>
    </w:p>
    <w:p w14:paraId="3C47A507" w14:textId="1604905E" w:rsidR="00D07D31" w:rsidRPr="00661A50" w:rsidRDefault="003F2943" w:rsidP="002211DE">
      <w:pPr>
        <w:rPr>
          <w:rFonts w:ascii="Arial" w:eastAsia="Times New Roman" w:hAnsi="Arial" w:cs="Arial"/>
          <w:b/>
          <w:bCs/>
          <w:color w:val="000000"/>
          <w:sz w:val="24"/>
          <w:szCs w:val="24"/>
          <w:lang w:eastAsia="it-IT"/>
        </w:rPr>
      </w:pPr>
      <w:r w:rsidRPr="00661A50">
        <w:rPr>
          <w:rFonts w:ascii="Arial" w:eastAsia="Times New Roman" w:hAnsi="Arial" w:cs="Arial"/>
          <w:b/>
          <w:bCs/>
          <w:color w:val="000000"/>
          <w:sz w:val="24"/>
          <w:szCs w:val="24"/>
          <w:lang w:eastAsia="it-IT"/>
        </w:rPr>
        <w:lastRenderedPageBreak/>
        <w:t>Link del questionario:</w:t>
      </w:r>
    </w:p>
    <w:p w14:paraId="0CF6C4C5" w14:textId="0ADB57BA" w:rsidR="00317178" w:rsidRPr="00661A50" w:rsidRDefault="0031173E" w:rsidP="002211DE">
      <w:pPr>
        <w:rPr>
          <w:rFonts w:ascii="Arial" w:eastAsia="Times New Roman" w:hAnsi="Arial" w:cs="Arial"/>
          <w:color w:val="000000"/>
          <w:sz w:val="24"/>
          <w:szCs w:val="24"/>
          <w:lang w:eastAsia="it-IT"/>
        </w:rPr>
      </w:pPr>
      <w:hyperlink r:id="rId13" w:history="1">
        <w:r w:rsidR="00CA6D21" w:rsidRPr="00661A50">
          <w:rPr>
            <w:rStyle w:val="Collegamentoipertestuale"/>
            <w:rFonts w:ascii="Arial" w:eastAsia="Times New Roman" w:hAnsi="Arial" w:cs="Arial"/>
            <w:sz w:val="24"/>
            <w:szCs w:val="24"/>
            <w:lang w:eastAsia="it-IT"/>
          </w:rPr>
          <w:t>https://docs.google.com/forms/d/e/1FAIpQLSdXOD1alLhMSy8vc6KiaIS-7yPS5XtnO9Yofx6NPkLa7EIyiw/viewform?usp=sf_link</w:t>
        </w:r>
      </w:hyperlink>
    </w:p>
    <w:p w14:paraId="1CBF7DF5" w14:textId="77777777" w:rsidR="006946E2" w:rsidRPr="00661A50" w:rsidRDefault="006946E2" w:rsidP="002211DE">
      <w:pPr>
        <w:rPr>
          <w:rFonts w:ascii="Arial" w:eastAsia="Times New Roman" w:hAnsi="Arial" w:cs="Arial"/>
          <w:color w:val="000000"/>
          <w:sz w:val="24"/>
          <w:szCs w:val="24"/>
          <w:lang w:eastAsia="it-IT"/>
        </w:rPr>
      </w:pPr>
    </w:p>
    <w:p w14:paraId="3B1FB35A" w14:textId="48B9B56A" w:rsidR="00D07D31" w:rsidRPr="00A53C7C" w:rsidRDefault="001755C6" w:rsidP="002211DE">
      <w:pPr>
        <w:rPr>
          <w:rFonts w:ascii="Arial" w:eastAsia="Times New Roman" w:hAnsi="Arial" w:cs="Arial"/>
          <w:b/>
          <w:bCs/>
          <w:color w:val="000000"/>
          <w:sz w:val="28"/>
          <w:szCs w:val="28"/>
          <w:u w:val="single"/>
          <w:lang w:eastAsia="it-IT"/>
        </w:rPr>
      </w:pPr>
      <w:r w:rsidRPr="00A53C7C">
        <w:rPr>
          <w:rFonts w:ascii="Arial" w:eastAsia="Times New Roman" w:hAnsi="Arial" w:cs="Arial"/>
          <w:b/>
          <w:bCs/>
          <w:color w:val="000000"/>
          <w:sz w:val="28"/>
          <w:szCs w:val="28"/>
          <w:u w:val="single"/>
          <w:lang w:eastAsia="it-IT"/>
        </w:rPr>
        <w:t>6)</w:t>
      </w:r>
      <w:r w:rsidR="00E73F1F" w:rsidRPr="00A53C7C">
        <w:rPr>
          <w:rFonts w:ascii="Arial" w:eastAsia="Times New Roman" w:hAnsi="Arial" w:cs="Arial"/>
          <w:b/>
          <w:bCs/>
          <w:color w:val="000000"/>
          <w:sz w:val="28"/>
          <w:szCs w:val="28"/>
          <w:u w:val="single"/>
          <w:lang w:eastAsia="it-IT"/>
        </w:rPr>
        <w:t xml:space="preserve"> </w:t>
      </w:r>
      <w:r w:rsidR="00474327" w:rsidRPr="00A53C7C">
        <w:rPr>
          <w:rFonts w:ascii="Arial" w:eastAsia="Times New Roman" w:hAnsi="Arial" w:cs="Arial"/>
          <w:b/>
          <w:bCs/>
          <w:color w:val="000000"/>
          <w:sz w:val="28"/>
          <w:szCs w:val="28"/>
          <w:u w:val="single"/>
          <w:lang w:eastAsia="it-IT"/>
        </w:rPr>
        <w:t>Individuazione della popolazione di riferimento, della tipologia di campionamento e della numerosità del campione</w:t>
      </w:r>
    </w:p>
    <w:p w14:paraId="17717E40" w14:textId="77777777" w:rsidR="005B0136" w:rsidRPr="00661A50" w:rsidRDefault="005B0136" w:rsidP="002211DE">
      <w:pPr>
        <w:rPr>
          <w:rFonts w:ascii="Arial" w:eastAsia="Times New Roman" w:hAnsi="Arial" w:cs="Arial"/>
          <w:b/>
          <w:bCs/>
          <w:color w:val="000000"/>
          <w:sz w:val="28"/>
          <w:szCs w:val="28"/>
          <w:lang w:eastAsia="it-IT"/>
        </w:rPr>
      </w:pPr>
    </w:p>
    <w:p w14:paraId="51CA206B" w14:textId="4E20B494" w:rsidR="00974C01" w:rsidRPr="00661A50" w:rsidRDefault="00974C01" w:rsidP="00974C01">
      <w:pPr>
        <w:rPr>
          <w:rFonts w:ascii="Arial" w:hAnsi="Arial" w:cs="Arial"/>
          <w:sz w:val="24"/>
          <w:szCs w:val="24"/>
        </w:rPr>
      </w:pPr>
      <w:r w:rsidRPr="00661A50">
        <w:rPr>
          <w:rFonts w:ascii="Arial" w:hAnsi="Arial" w:cs="Arial"/>
          <w:sz w:val="24"/>
          <w:szCs w:val="24"/>
        </w:rPr>
        <w:t>•</w:t>
      </w:r>
      <w:r w:rsidRPr="00661A50">
        <w:rPr>
          <w:rFonts w:ascii="Arial" w:hAnsi="Arial" w:cs="Arial"/>
          <w:sz w:val="24"/>
          <w:szCs w:val="24"/>
        </w:rPr>
        <w:tab/>
      </w:r>
      <w:r w:rsidR="00A81589" w:rsidRPr="00661A50">
        <w:rPr>
          <w:rFonts w:ascii="Arial" w:hAnsi="Arial" w:cs="Arial"/>
          <w:sz w:val="24"/>
          <w:szCs w:val="24"/>
          <w:u w:val="single"/>
        </w:rPr>
        <w:t>P</w:t>
      </w:r>
      <w:r w:rsidRPr="00661A50">
        <w:rPr>
          <w:rFonts w:ascii="Arial" w:hAnsi="Arial" w:cs="Arial"/>
          <w:sz w:val="24"/>
          <w:szCs w:val="24"/>
          <w:u w:val="single"/>
        </w:rPr>
        <w:t>opolazione</w:t>
      </w:r>
      <w:r w:rsidRPr="00661A50">
        <w:rPr>
          <w:rFonts w:ascii="Arial" w:hAnsi="Arial" w:cs="Arial"/>
          <w:sz w:val="24"/>
          <w:szCs w:val="24"/>
        </w:rPr>
        <w:t xml:space="preserve">: educatori, </w:t>
      </w:r>
      <w:r w:rsidR="00E86698">
        <w:rPr>
          <w:rFonts w:ascii="Arial" w:hAnsi="Arial" w:cs="Arial"/>
          <w:sz w:val="24"/>
          <w:szCs w:val="24"/>
        </w:rPr>
        <w:t>insegnanti</w:t>
      </w:r>
      <w:r w:rsidRPr="00661A50">
        <w:rPr>
          <w:rFonts w:ascii="Arial" w:hAnsi="Arial" w:cs="Arial"/>
          <w:sz w:val="24"/>
          <w:szCs w:val="24"/>
        </w:rPr>
        <w:t>, genitori, baby-sitter, bambini 0-6 anni</w:t>
      </w:r>
    </w:p>
    <w:p w14:paraId="524A907F" w14:textId="7F5B936D" w:rsidR="00974C01" w:rsidRPr="00661A50" w:rsidRDefault="00974C01" w:rsidP="00974C01">
      <w:pPr>
        <w:rPr>
          <w:rFonts w:ascii="Arial" w:hAnsi="Arial" w:cs="Arial"/>
          <w:sz w:val="24"/>
          <w:szCs w:val="24"/>
        </w:rPr>
      </w:pPr>
      <w:r w:rsidRPr="00661A50">
        <w:rPr>
          <w:rFonts w:ascii="Arial" w:hAnsi="Arial" w:cs="Arial"/>
          <w:sz w:val="24"/>
          <w:szCs w:val="24"/>
        </w:rPr>
        <w:t>•</w:t>
      </w:r>
      <w:r w:rsidRPr="00661A50">
        <w:rPr>
          <w:rFonts w:ascii="Arial" w:hAnsi="Arial" w:cs="Arial"/>
          <w:sz w:val="24"/>
          <w:szCs w:val="24"/>
        </w:rPr>
        <w:tab/>
      </w:r>
      <w:r w:rsidR="00A81589" w:rsidRPr="00661A50">
        <w:rPr>
          <w:rFonts w:ascii="Arial" w:hAnsi="Arial" w:cs="Arial"/>
          <w:sz w:val="24"/>
          <w:szCs w:val="24"/>
          <w:u w:val="single"/>
        </w:rPr>
        <w:t>T</w:t>
      </w:r>
      <w:r w:rsidRPr="00661A50">
        <w:rPr>
          <w:rFonts w:ascii="Arial" w:hAnsi="Arial" w:cs="Arial"/>
          <w:sz w:val="24"/>
          <w:szCs w:val="24"/>
          <w:u w:val="single"/>
        </w:rPr>
        <w:t>ecnica di campionamento</w:t>
      </w:r>
      <w:r w:rsidRPr="00661A50">
        <w:rPr>
          <w:rFonts w:ascii="Arial" w:hAnsi="Arial" w:cs="Arial"/>
          <w:sz w:val="24"/>
          <w:szCs w:val="24"/>
        </w:rPr>
        <w:t xml:space="preserve">: non </w:t>
      </w:r>
      <w:r w:rsidR="001611E8" w:rsidRPr="00661A50">
        <w:rPr>
          <w:rFonts w:ascii="Arial" w:hAnsi="Arial" w:cs="Arial"/>
          <w:sz w:val="24"/>
          <w:szCs w:val="24"/>
        </w:rPr>
        <w:t>probabilistico (</w:t>
      </w:r>
      <w:r w:rsidRPr="00661A50">
        <w:rPr>
          <w:rFonts w:ascii="Arial" w:hAnsi="Arial" w:cs="Arial"/>
          <w:sz w:val="24"/>
          <w:szCs w:val="24"/>
        </w:rPr>
        <w:t xml:space="preserve">così non si ha </w:t>
      </w:r>
      <w:r w:rsidR="00946D44" w:rsidRPr="00661A50">
        <w:rPr>
          <w:rFonts w:ascii="Arial" w:hAnsi="Arial" w:cs="Arial"/>
          <w:sz w:val="24"/>
          <w:szCs w:val="24"/>
        </w:rPr>
        <w:t xml:space="preserve">quantificazione </w:t>
      </w:r>
      <w:r w:rsidR="00467597" w:rsidRPr="00661A50">
        <w:rPr>
          <w:rFonts w:ascii="Arial" w:hAnsi="Arial" w:cs="Arial"/>
          <w:sz w:val="24"/>
          <w:szCs w:val="24"/>
        </w:rPr>
        <w:t xml:space="preserve">  </w:t>
      </w:r>
      <w:r w:rsidR="001611E8" w:rsidRPr="00661A50">
        <w:rPr>
          <w:rFonts w:ascii="Arial" w:hAnsi="Arial" w:cs="Arial"/>
          <w:sz w:val="24"/>
          <w:szCs w:val="24"/>
        </w:rPr>
        <w:t xml:space="preserve">    </w:t>
      </w:r>
      <w:r w:rsidR="00946D44" w:rsidRPr="00661A50">
        <w:rPr>
          <w:rFonts w:ascii="Arial" w:hAnsi="Arial" w:cs="Arial"/>
          <w:sz w:val="24"/>
          <w:szCs w:val="24"/>
        </w:rPr>
        <w:t>dell’errore</w:t>
      </w:r>
      <w:r w:rsidRPr="00661A50">
        <w:rPr>
          <w:rFonts w:ascii="Arial" w:hAnsi="Arial" w:cs="Arial"/>
          <w:sz w:val="24"/>
          <w:szCs w:val="24"/>
        </w:rPr>
        <w:t>);</w:t>
      </w:r>
    </w:p>
    <w:p w14:paraId="119639FF" w14:textId="752EA370" w:rsidR="00974C01" w:rsidRPr="00661A50" w:rsidRDefault="00974C01" w:rsidP="00974C01">
      <w:pPr>
        <w:ind w:left="708" w:hanging="708"/>
        <w:rPr>
          <w:rFonts w:ascii="Arial" w:hAnsi="Arial" w:cs="Arial"/>
          <w:sz w:val="24"/>
          <w:szCs w:val="24"/>
        </w:rPr>
      </w:pPr>
      <w:r w:rsidRPr="00661A50">
        <w:rPr>
          <w:rFonts w:ascii="Arial" w:hAnsi="Arial" w:cs="Arial"/>
          <w:sz w:val="24"/>
          <w:szCs w:val="24"/>
        </w:rPr>
        <w:t>•</w:t>
      </w:r>
      <w:r w:rsidRPr="00661A50">
        <w:rPr>
          <w:rFonts w:ascii="Arial" w:hAnsi="Arial" w:cs="Arial"/>
          <w:sz w:val="24"/>
          <w:szCs w:val="24"/>
        </w:rPr>
        <w:tab/>
      </w:r>
      <w:r w:rsidR="00A81589" w:rsidRPr="00661A50">
        <w:rPr>
          <w:rFonts w:ascii="Arial" w:hAnsi="Arial" w:cs="Arial"/>
          <w:sz w:val="24"/>
          <w:szCs w:val="24"/>
          <w:u w:val="single"/>
        </w:rPr>
        <w:t>T</w:t>
      </w:r>
      <w:r w:rsidRPr="00661A50">
        <w:rPr>
          <w:rFonts w:ascii="Arial" w:hAnsi="Arial" w:cs="Arial"/>
          <w:sz w:val="24"/>
          <w:szCs w:val="24"/>
          <w:u w:val="single"/>
        </w:rPr>
        <w:t>ipo di campionamento non probabilistico:</w:t>
      </w:r>
      <w:r w:rsidRPr="00661A50">
        <w:rPr>
          <w:rFonts w:ascii="Arial" w:hAnsi="Arial" w:cs="Arial"/>
          <w:sz w:val="24"/>
          <w:szCs w:val="24"/>
        </w:rPr>
        <w:t xml:space="preserve"> campionamento accidentale </w:t>
      </w:r>
      <w:r w:rsidR="00946D44" w:rsidRPr="00661A50">
        <w:rPr>
          <w:rFonts w:ascii="Arial" w:hAnsi="Arial" w:cs="Arial"/>
          <w:sz w:val="24"/>
          <w:szCs w:val="24"/>
        </w:rPr>
        <w:t>(i</w:t>
      </w:r>
      <w:r w:rsidR="005B0136" w:rsidRPr="00661A50">
        <w:rPr>
          <w:rFonts w:ascii="Arial" w:hAnsi="Arial" w:cs="Arial"/>
          <w:sz w:val="24"/>
          <w:szCs w:val="24"/>
        </w:rPr>
        <w:t xml:space="preserve"> soggetti più facili da </w:t>
      </w:r>
      <w:r w:rsidRPr="00661A50">
        <w:rPr>
          <w:rFonts w:ascii="Arial" w:hAnsi="Arial" w:cs="Arial"/>
          <w:sz w:val="24"/>
          <w:szCs w:val="24"/>
        </w:rPr>
        <w:t>reperire);</w:t>
      </w:r>
    </w:p>
    <w:p w14:paraId="3F8FACA1" w14:textId="1940F8D9" w:rsidR="00D07D31" w:rsidRPr="00661A50" w:rsidRDefault="00974C01" w:rsidP="00F23A90">
      <w:pPr>
        <w:rPr>
          <w:rFonts w:ascii="Arial" w:hAnsi="Arial" w:cs="Arial"/>
          <w:sz w:val="24"/>
          <w:szCs w:val="24"/>
        </w:rPr>
      </w:pPr>
      <w:r w:rsidRPr="00661A50">
        <w:rPr>
          <w:rFonts w:ascii="Arial" w:hAnsi="Arial" w:cs="Arial"/>
          <w:sz w:val="24"/>
          <w:szCs w:val="24"/>
        </w:rPr>
        <w:t>•</w:t>
      </w:r>
      <w:r w:rsidRPr="00661A50">
        <w:rPr>
          <w:rFonts w:ascii="Arial" w:hAnsi="Arial" w:cs="Arial"/>
          <w:sz w:val="24"/>
          <w:szCs w:val="24"/>
        </w:rPr>
        <w:tab/>
      </w:r>
      <w:r w:rsidR="00A81589" w:rsidRPr="00661A50">
        <w:rPr>
          <w:rFonts w:ascii="Arial" w:hAnsi="Arial" w:cs="Arial"/>
          <w:sz w:val="24"/>
          <w:szCs w:val="24"/>
          <w:u w:val="single"/>
        </w:rPr>
        <w:t>Numerosità del campione</w:t>
      </w:r>
      <w:r w:rsidRPr="00661A50">
        <w:rPr>
          <w:rFonts w:ascii="Arial" w:hAnsi="Arial" w:cs="Arial"/>
          <w:sz w:val="24"/>
          <w:szCs w:val="24"/>
          <w:u w:val="single"/>
        </w:rPr>
        <w:t>:</w:t>
      </w:r>
      <w:r w:rsidRPr="00661A50">
        <w:rPr>
          <w:rFonts w:ascii="Arial" w:hAnsi="Arial" w:cs="Arial"/>
          <w:sz w:val="24"/>
          <w:szCs w:val="24"/>
        </w:rPr>
        <w:t xml:space="preserve"> </w:t>
      </w:r>
      <w:r w:rsidR="00946D44" w:rsidRPr="00661A50">
        <w:rPr>
          <w:rFonts w:ascii="Arial" w:hAnsi="Arial" w:cs="Arial"/>
          <w:sz w:val="24"/>
          <w:szCs w:val="24"/>
        </w:rPr>
        <w:t xml:space="preserve">ricerca standard </w:t>
      </w:r>
      <w:r w:rsidR="00467597" w:rsidRPr="00661A50">
        <w:rPr>
          <w:rFonts w:ascii="Arial" w:hAnsi="Arial" w:cs="Arial"/>
          <w:sz w:val="24"/>
          <w:szCs w:val="24"/>
        </w:rPr>
        <w:t>su 70 soggetti</w:t>
      </w:r>
      <w:r w:rsidR="005B0136" w:rsidRPr="00661A50">
        <w:rPr>
          <w:rFonts w:ascii="Arial" w:hAnsi="Arial" w:cs="Arial"/>
          <w:sz w:val="24"/>
          <w:szCs w:val="24"/>
        </w:rPr>
        <w:t>.</w:t>
      </w:r>
    </w:p>
    <w:p w14:paraId="42E14104" w14:textId="77777777" w:rsidR="00D07D31" w:rsidRPr="00661A50" w:rsidRDefault="00D07D31" w:rsidP="00F23A90">
      <w:pPr>
        <w:rPr>
          <w:rFonts w:ascii="Arial" w:eastAsia="Times New Roman" w:hAnsi="Arial" w:cs="Arial"/>
          <w:b/>
          <w:bCs/>
          <w:color w:val="000000"/>
          <w:sz w:val="24"/>
          <w:szCs w:val="24"/>
          <w:lang w:eastAsia="it-IT"/>
        </w:rPr>
      </w:pPr>
    </w:p>
    <w:p w14:paraId="0F2C582F" w14:textId="05DE7954" w:rsidR="00F23A90" w:rsidRPr="00A53C7C" w:rsidRDefault="00F23A90" w:rsidP="00F23A90">
      <w:pPr>
        <w:rPr>
          <w:rFonts w:ascii="Arial" w:eastAsia="Times New Roman" w:hAnsi="Arial" w:cs="Arial"/>
          <w:b/>
          <w:bCs/>
          <w:color w:val="000000"/>
          <w:sz w:val="28"/>
          <w:szCs w:val="28"/>
          <w:u w:val="single"/>
          <w:lang w:eastAsia="it-IT"/>
        </w:rPr>
      </w:pPr>
      <w:r w:rsidRPr="00A53C7C">
        <w:rPr>
          <w:rFonts w:ascii="Arial" w:eastAsia="Times New Roman" w:hAnsi="Arial" w:cs="Arial"/>
          <w:b/>
          <w:bCs/>
          <w:color w:val="000000"/>
          <w:sz w:val="28"/>
          <w:szCs w:val="28"/>
          <w:u w:val="single"/>
          <w:lang w:eastAsia="it-IT"/>
        </w:rPr>
        <w:t>7) Scelta delle tecniche e degli strumenti di rilevazione dati</w:t>
      </w:r>
    </w:p>
    <w:p w14:paraId="32FAABF0" w14:textId="77777777" w:rsidR="00E22088" w:rsidRPr="00661A50" w:rsidRDefault="00E22088" w:rsidP="00F23A90">
      <w:pPr>
        <w:rPr>
          <w:rFonts w:ascii="Arial" w:hAnsi="Arial" w:cs="Arial"/>
          <w:b/>
          <w:bCs/>
          <w:sz w:val="28"/>
          <w:szCs w:val="28"/>
        </w:rPr>
      </w:pPr>
    </w:p>
    <w:p w14:paraId="4F1B0B2E" w14:textId="77777777" w:rsidR="00974C01" w:rsidRPr="00B30871" w:rsidRDefault="00974C01" w:rsidP="00974C01">
      <w:pPr>
        <w:rPr>
          <w:rFonts w:ascii="Arial" w:hAnsi="Arial" w:cs="Arial"/>
          <w:b/>
          <w:bCs/>
          <w:i/>
          <w:iCs/>
          <w:sz w:val="26"/>
          <w:szCs w:val="26"/>
        </w:rPr>
      </w:pPr>
      <w:r w:rsidRPr="00B30871">
        <w:rPr>
          <w:rFonts w:ascii="Arial" w:hAnsi="Arial" w:cs="Arial"/>
          <w:b/>
          <w:bCs/>
          <w:i/>
          <w:iCs/>
          <w:sz w:val="26"/>
          <w:szCs w:val="26"/>
        </w:rPr>
        <w:t>Piano di rilevazione:</w:t>
      </w:r>
    </w:p>
    <w:tbl>
      <w:tblPr>
        <w:tblStyle w:val="Grigliatabella"/>
        <w:tblW w:w="0" w:type="auto"/>
        <w:tblInd w:w="-147" w:type="dxa"/>
        <w:tblLook w:val="04A0" w:firstRow="1" w:lastRow="0" w:firstColumn="1" w:lastColumn="0" w:noHBand="0" w:noVBand="1"/>
      </w:tblPr>
      <w:tblGrid>
        <w:gridCol w:w="4961"/>
        <w:gridCol w:w="4814"/>
      </w:tblGrid>
      <w:tr w:rsidR="00974C01" w:rsidRPr="00661A50" w14:paraId="0CA75A31" w14:textId="77777777" w:rsidTr="00D07D31">
        <w:tc>
          <w:tcPr>
            <w:tcW w:w="4961" w:type="dxa"/>
            <w:tcBorders>
              <w:top w:val="single" w:sz="4" w:space="0" w:color="auto"/>
              <w:left w:val="single" w:sz="4" w:space="0" w:color="auto"/>
              <w:bottom w:val="single" w:sz="4" w:space="0" w:color="auto"/>
              <w:right w:val="single" w:sz="4" w:space="0" w:color="auto"/>
            </w:tcBorders>
            <w:hideMark/>
          </w:tcPr>
          <w:p w14:paraId="67F301CC" w14:textId="77777777" w:rsidR="00E22088" w:rsidRPr="00661A50" w:rsidRDefault="00E22088">
            <w:pPr>
              <w:rPr>
                <w:rFonts w:ascii="Arial" w:hAnsi="Arial" w:cs="Arial"/>
                <w:sz w:val="24"/>
                <w:szCs w:val="24"/>
              </w:rPr>
            </w:pPr>
          </w:p>
          <w:p w14:paraId="7098E2DF" w14:textId="77777777" w:rsidR="00974C01" w:rsidRPr="00661A50" w:rsidRDefault="00974C01">
            <w:pPr>
              <w:rPr>
                <w:rFonts w:ascii="Arial" w:hAnsi="Arial" w:cs="Arial"/>
                <w:sz w:val="24"/>
                <w:szCs w:val="24"/>
              </w:rPr>
            </w:pPr>
            <w:r w:rsidRPr="00661A50">
              <w:rPr>
                <w:rFonts w:ascii="Arial" w:hAnsi="Arial" w:cs="Arial"/>
                <w:sz w:val="24"/>
                <w:szCs w:val="24"/>
              </w:rPr>
              <w:t>Contesto in cui rilevare i dati</w:t>
            </w:r>
          </w:p>
          <w:p w14:paraId="5B88B648" w14:textId="77777777" w:rsidR="00E22088" w:rsidRPr="00661A50" w:rsidRDefault="00E22088">
            <w:pPr>
              <w:rPr>
                <w:rFonts w:ascii="Arial" w:hAnsi="Arial" w:cs="Arial"/>
                <w:sz w:val="24"/>
                <w:szCs w:val="24"/>
              </w:rPr>
            </w:pPr>
          </w:p>
        </w:tc>
        <w:tc>
          <w:tcPr>
            <w:tcW w:w="4814" w:type="dxa"/>
            <w:tcBorders>
              <w:top w:val="single" w:sz="4" w:space="0" w:color="auto"/>
              <w:left w:val="single" w:sz="4" w:space="0" w:color="auto"/>
              <w:bottom w:val="single" w:sz="4" w:space="0" w:color="auto"/>
              <w:right w:val="single" w:sz="4" w:space="0" w:color="auto"/>
            </w:tcBorders>
            <w:hideMark/>
          </w:tcPr>
          <w:p w14:paraId="419DD8D6" w14:textId="77777777" w:rsidR="00E22088" w:rsidRPr="00661A50" w:rsidRDefault="00E22088">
            <w:pPr>
              <w:rPr>
                <w:rFonts w:ascii="Arial" w:hAnsi="Arial" w:cs="Arial"/>
                <w:sz w:val="24"/>
                <w:szCs w:val="24"/>
              </w:rPr>
            </w:pPr>
          </w:p>
          <w:p w14:paraId="26C5C871" w14:textId="55A2F738" w:rsidR="00974C01" w:rsidRPr="00661A50" w:rsidRDefault="00974C01">
            <w:pPr>
              <w:rPr>
                <w:rFonts w:ascii="Arial" w:hAnsi="Arial" w:cs="Arial"/>
                <w:sz w:val="24"/>
                <w:szCs w:val="24"/>
              </w:rPr>
            </w:pPr>
            <w:r w:rsidRPr="00661A50">
              <w:rPr>
                <w:rFonts w:ascii="Arial" w:hAnsi="Arial" w:cs="Arial"/>
                <w:sz w:val="24"/>
                <w:szCs w:val="24"/>
              </w:rPr>
              <w:t>Questionario collegato a</w:t>
            </w:r>
            <w:r w:rsidR="00E22088" w:rsidRPr="00661A50">
              <w:rPr>
                <w:rFonts w:ascii="Arial" w:hAnsi="Arial" w:cs="Arial"/>
                <w:sz w:val="24"/>
                <w:szCs w:val="24"/>
              </w:rPr>
              <w:t>d</w:t>
            </w:r>
            <w:r w:rsidRPr="00661A50">
              <w:rPr>
                <w:rFonts w:ascii="Arial" w:hAnsi="Arial" w:cs="Arial"/>
                <w:sz w:val="24"/>
                <w:szCs w:val="24"/>
              </w:rPr>
              <w:t xml:space="preserve"> un sito web</w:t>
            </w:r>
          </w:p>
        </w:tc>
      </w:tr>
      <w:tr w:rsidR="00974C01" w:rsidRPr="00661A50" w14:paraId="3A3DA29E" w14:textId="77777777" w:rsidTr="00D07D31">
        <w:tc>
          <w:tcPr>
            <w:tcW w:w="4961" w:type="dxa"/>
            <w:tcBorders>
              <w:top w:val="single" w:sz="4" w:space="0" w:color="auto"/>
              <w:left w:val="single" w:sz="4" w:space="0" w:color="auto"/>
              <w:bottom w:val="single" w:sz="4" w:space="0" w:color="auto"/>
              <w:right w:val="single" w:sz="4" w:space="0" w:color="auto"/>
            </w:tcBorders>
            <w:hideMark/>
          </w:tcPr>
          <w:p w14:paraId="34447734" w14:textId="77777777" w:rsidR="00E22088" w:rsidRPr="00661A50" w:rsidRDefault="00E22088">
            <w:pPr>
              <w:rPr>
                <w:rFonts w:ascii="Arial" w:hAnsi="Arial" w:cs="Arial"/>
                <w:sz w:val="24"/>
                <w:szCs w:val="24"/>
              </w:rPr>
            </w:pPr>
          </w:p>
          <w:p w14:paraId="0B3BB3B0" w14:textId="77777777" w:rsidR="00974C01" w:rsidRPr="00661A50" w:rsidRDefault="00974C01">
            <w:pPr>
              <w:rPr>
                <w:rFonts w:ascii="Arial" w:hAnsi="Arial" w:cs="Arial"/>
                <w:sz w:val="24"/>
                <w:szCs w:val="24"/>
              </w:rPr>
            </w:pPr>
            <w:r w:rsidRPr="00661A50">
              <w:rPr>
                <w:rFonts w:ascii="Arial" w:hAnsi="Arial" w:cs="Arial"/>
                <w:sz w:val="24"/>
                <w:szCs w:val="24"/>
              </w:rPr>
              <w:t>Soggetti coinvolti</w:t>
            </w:r>
          </w:p>
        </w:tc>
        <w:tc>
          <w:tcPr>
            <w:tcW w:w="4814" w:type="dxa"/>
            <w:tcBorders>
              <w:top w:val="single" w:sz="4" w:space="0" w:color="auto"/>
              <w:left w:val="single" w:sz="4" w:space="0" w:color="auto"/>
              <w:bottom w:val="single" w:sz="4" w:space="0" w:color="auto"/>
              <w:right w:val="single" w:sz="4" w:space="0" w:color="auto"/>
            </w:tcBorders>
            <w:hideMark/>
          </w:tcPr>
          <w:p w14:paraId="5F946680" w14:textId="77777777" w:rsidR="00E22088" w:rsidRPr="00661A50" w:rsidRDefault="00E22088">
            <w:pPr>
              <w:rPr>
                <w:rFonts w:ascii="Arial" w:hAnsi="Arial" w:cs="Arial"/>
                <w:sz w:val="24"/>
                <w:szCs w:val="24"/>
              </w:rPr>
            </w:pPr>
          </w:p>
          <w:p w14:paraId="5B2D37C1" w14:textId="773D6B3B" w:rsidR="00974C01" w:rsidRPr="00661A50" w:rsidRDefault="00974C01">
            <w:pPr>
              <w:rPr>
                <w:rFonts w:ascii="Arial" w:hAnsi="Arial" w:cs="Arial"/>
                <w:sz w:val="24"/>
                <w:szCs w:val="24"/>
              </w:rPr>
            </w:pPr>
            <w:r w:rsidRPr="00661A50">
              <w:rPr>
                <w:rFonts w:ascii="Arial" w:hAnsi="Arial" w:cs="Arial"/>
                <w:sz w:val="24"/>
                <w:szCs w:val="24"/>
              </w:rPr>
              <w:t xml:space="preserve">Bambini di 0- 6 anni e educatori, </w:t>
            </w:r>
            <w:r w:rsidR="004A081A">
              <w:rPr>
                <w:rFonts w:ascii="Arial" w:hAnsi="Arial" w:cs="Arial"/>
                <w:sz w:val="24"/>
                <w:szCs w:val="24"/>
              </w:rPr>
              <w:t>insegnanti</w:t>
            </w:r>
            <w:r w:rsidRPr="00661A50">
              <w:rPr>
                <w:rFonts w:ascii="Arial" w:hAnsi="Arial" w:cs="Arial"/>
                <w:sz w:val="24"/>
                <w:szCs w:val="24"/>
              </w:rPr>
              <w:t xml:space="preserve">, genitori, baby-sitter, </w:t>
            </w:r>
            <w:r w:rsidR="00946D44" w:rsidRPr="00661A50">
              <w:rPr>
                <w:rFonts w:ascii="Arial" w:hAnsi="Arial" w:cs="Arial"/>
                <w:sz w:val="24"/>
                <w:szCs w:val="24"/>
              </w:rPr>
              <w:t>etc.</w:t>
            </w:r>
            <w:r w:rsidRPr="00661A50">
              <w:rPr>
                <w:rFonts w:ascii="Arial" w:hAnsi="Arial" w:cs="Arial"/>
                <w:sz w:val="24"/>
                <w:szCs w:val="24"/>
              </w:rPr>
              <w:t xml:space="preserve"> che compilano il questionario</w:t>
            </w:r>
          </w:p>
          <w:p w14:paraId="0C692F06" w14:textId="45E7CA21" w:rsidR="00E22088" w:rsidRPr="00661A50" w:rsidRDefault="00E22088">
            <w:pPr>
              <w:rPr>
                <w:rFonts w:ascii="Arial" w:hAnsi="Arial" w:cs="Arial"/>
                <w:sz w:val="24"/>
                <w:szCs w:val="24"/>
              </w:rPr>
            </w:pPr>
          </w:p>
        </w:tc>
      </w:tr>
      <w:tr w:rsidR="00974C01" w:rsidRPr="00661A50" w14:paraId="1CCADFB7" w14:textId="77777777" w:rsidTr="00D07D31">
        <w:tc>
          <w:tcPr>
            <w:tcW w:w="4961" w:type="dxa"/>
            <w:tcBorders>
              <w:top w:val="single" w:sz="4" w:space="0" w:color="auto"/>
              <w:left w:val="single" w:sz="4" w:space="0" w:color="auto"/>
              <w:bottom w:val="single" w:sz="4" w:space="0" w:color="auto"/>
              <w:right w:val="single" w:sz="4" w:space="0" w:color="auto"/>
            </w:tcBorders>
            <w:hideMark/>
          </w:tcPr>
          <w:p w14:paraId="70C0DF98" w14:textId="77777777" w:rsidR="00E22088" w:rsidRPr="00661A50" w:rsidRDefault="00E22088">
            <w:pPr>
              <w:rPr>
                <w:rFonts w:ascii="Arial" w:hAnsi="Arial" w:cs="Arial"/>
                <w:sz w:val="24"/>
                <w:szCs w:val="24"/>
              </w:rPr>
            </w:pPr>
          </w:p>
          <w:p w14:paraId="324ECD6B" w14:textId="77777777" w:rsidR="00974C01" w:rsidRPr="00661A50" w:rsidRDefault="00974C01">
            <w:pPr>
              <w:rPr>
                <w:rFonts w:ascii="Arial" w:hAnsi="Arial" w:cs="Arial"/>
                <w:sz w:val="24"/>
                <w:szCs w:val="24"/>
              </w:rPr>
            </w:pPr>
            <w:r w:rsidRPr="00661A50">
              <w:rPr>
                <w:rFonts w:ascii="Arial" w:hAnsi="Arial" w:cs="Arial"/>
                <w:sz w:val="24"/>
                <w:szCs w:val="24"/>
              </w:rPr>
              <w:t>Come vengono presi i soggetti</w:t>
            </w:r>
          </w:p>
          <w:p w14:paraId="69944C08" w14:textId="77777777" w:rsidR="00E22088" w:rsidRPr="00661A50" w:rsidRDefault="00E22088">
            <w:pPr>
              <w:rPr>
                <w:rFonts w:ascii="Arial" w:hAnsi="Arial" w:cs="Arial"/>
                <w:sz w:val="24"/>
                <w:szCs w:val="24"/>
              </w:rPr>
            </w:pPr>
          </w:p>
        </w:tc>
        <w:tc>
          <w:tcPr>
            <w:tcW w:w="4814" w:type="dxa"/>
            <w:tcBorders>
              <w:top w:val="single" w:sz="4" w:space="0" w:color="auto"/>
              <w:left w:val="single" w:sz="4" w:space="0" w:color="auto"/>
              <w:bottom w:val="single" w:sz="4" w:space="0" w:color="auto"/>
              <w:right w:val="single" w:sz="4" w:space="0" w:color="auto"/>
            </w:tcBorders>
            <w:hideMark/>
          </w:tcPr>
          <w:p w14:paraId="5EBAA32B" w14:textId="77777777" w:rsidR="00E22088" w:rsidRPr="00661A50" w:rsidRDefault="00E22088">
            <w:pPr>
              <w:rPr>
                <w:rFonts w:ascii="Arial" w:hAnsi="Arial" w:cs="Arial"/>
                <w:sz w:val="24"/>
                <w:szCs w:val="24"/>
              </w:rPr>
            </w:pPr>
          </w:p>
          <w:p w14:paraId="391281B6" w14:textId="77777777" w:rsidR="00974C01" w:rsidRPr="00661A50" w:rsidRDefault="00974C01">
            <w:pPr>
              <w:rPr>
                <w:rFonts w:ascii="Arial" w:hAnsi="Arial" w:cs="Arial"/>
                <w:sz w:val="24"/>
                <w:szCs w:val="24"/>
              </w:rPr>
            </w:pPr>
            <w:r w:rsidRPr="00661A50">
              <w:rPr>
                <w:rFonts w:ascii="Arial" w:hAnsi="Arial" w:cs="Arial"/>
                <w:sz w:val="24"/>
                <w:szCs w:val="24"/>
              </w:rPr>
              <w:t>Soggetti reperiti attraverso i servizi educativi e i social network</w:t>
            </w:r>
          </w:p>
          <w:p w14:paraId="7935B76E" w14:textId="77777777" w:rsidR="00E22088" w:rsidRPr="00661A50" w:rsidRDefault="00E22088">
            <w:pPr>
              <w:rPr>
                <w:rFonts w:ascii="Arial" w:hAnsi="Arial" w:cs="Arial"/>
                <w:sz w:val="24"/>
                <w:szCs w:val="24"/>
              </w:rPr>
            </w:pPr>
          </w:p>
        </w:tc>
      </w:tr>
      <w:tr w:rsidR="00974C01" w:rsidRPr="00661A50" w14:paraId="7B19A3BC" w14:textId="77777777" w:rsidTr="00D07D31">
        <w:tc>
          <w:tcPr>
            <w:tcW w:w="4961" w:type="dxa"/>
            <w:tcBorders>
              <w:top w:val="single" w:sz="4" w:space="0" w:color="auto"/>
              <w:left w:val="single" w:sz="4" w:space="0" w:color="auto"/>
              <w:bottom w:val="single" w:sz="4" w:space="0" w:color="auto"/>
              <w:right w:val="single" w:sz="4" w:space="0" w:color="auto"/>
            </w:tcBorders>
            <w:hideMark/>
          </w:tcPr>
          <w:p w14:paraId="142B5DD0" w14:textId="77777777" w:rsidR="00E22088" w:rsidRPr="00661A50" w:rsidRDefault="00E22088">
            <w:pPr>
              <w:rPr>
                <w:rFonts w:ascii="Arial" w:hAnsi="Arial" w:cs="Arial"/>
                <w:sz w:val="24"/>
                <w:szCs w:val="24"/>
              </w:rPr>
            </w:pPr>
          </w:p>
          <w:p w14:paraId="2DF5208F" w14:textId="77777777" w:rsidR="00974C01" w:rsidRPr="00661A50" w:rsidRDefault="00974C01">
            <w:pPr>
              <w:rPr>
                <w:rFonts w:ascii="Arial" w:hAnsi="Arial" w:cs="Arial"/>
                <w:sz w:val="24"/>
                <w:szCs w:val="24"/>
              </w:rPr>
            </w:pPr>
            <w:r w:rsidRPr="00661A50">
              <w:rPr>
                <w:rFonts w:ascii="Arial" w:hAnsi="Arial" w:cs="Arial"/>
                <w:sz w:val="24"/>
                <w:szCs w:val="24"/>
              </w:rPr>
              <w:t>Tecniche e modalità utilizzati</w:t>
            </w:r>
          </w:p>
        </w:tc>
        <w:tc>
          <w:tcPr>
            <w:tcW w:w="4814" w:type="dxa"/>
            <w:tcBorders>
              <w:top w:val="single" w:sz="4" w:space="0" w:color="auto"/>
              <w:left w:val="single" w:sz="4" w:space="0" w:color="auto"/>
              <w:bottom w:val="single" w:sz="4" w:space="0" w:color="auto"/>
              <w:right w:val="single" w:sz="4" w:space="0" w:color="auto"/>
            </w:tcBorders>
            <w:hideMark/>
          </w:tcPr>
          <w:p w14:paraId="1606FBD6" w14:textId="77777777" w:rsidR="00E22088" w:rsidRPr="00661A50" w:rsidRDefault="00E22088">
            <w:pPr>
              <w:rPr>
                <w:rFonts w:ascii="Arial" w:hAnsi="Arial" w:cs="Arial"/>
                <w:sz w:val="24"/>
                <w:szCs w:val="24"/>
              </w:rPr>
            </w:pPr>
          </w:p>
          <w:p w14:paraId="24F7F69E" w14:textId="65560CB8" w:rsidR="00974C01" w:rsidRPr="00661A50" w:rsidRDefault="00974C01">
            <w:pPr>
              <w:rPr>
                <w:rFonts w:ascii="Arial" w:hAnsi="Arial" w:cs="Arial"/>
                <w:sz w:val="24"/>
                <w:szCs w:val="24"/>
              </w:rPr>
            </w:pPr>
            <w:r w:rsidRPr="00661A50">
              <w:rPr>
                <w:rFonts w:ascii="Arial" w:hAnsi="Arial" w:cs="Arial"/>
                <w:sz w:val="24"/>
                <w:szCs w:val="24"/>
              </w:rPr>
              <w:t xml:space="preserve">Questionari </w:t>
            </w:r>
            <w:r w:rsidR="00946D44" w:rsidRPr="00661A50">
              <w:rPr>
                <w:rFonts w:ascii="Arial" w:hAnsi="Arial" w:cs="Arial"/>
                <w:sz w:val="24"/>
                <w:szCs w:val="24"/>
              </w:rPr>
              <w:t xml:space="preserve">auto-compilati </w:t>
            </w:r>
            <w:r w:rsidR="004A081A">
              <w:rPr>
                <w:rFonts w:ascii="Arial" w:hAnsi="Arial" w:cs="Arial"/>
                <w:sz w:val="24"/>
                <w:szCs w:val="24"/>
              </w:rPr>
              <w:t xml:space="preserve">online </w:t>
            </w:r>
            <w:r w:rsidR="00946D44" w:rsidRPr="00661A50">
              <w:rPr>
                <w:rFonts w:ascii="Arial" w:hAnsi="Arial" w:cs="Arial"/>
                <w:sz w:val="24"/>
                <w:szCs w:val="24"/>
              </w:rPr>
              <w:t>a</w:t>
            </w:r>
            <w:r w:rsidRPr="00661A50">
              <w:rPr>
                <w:rFonts w:ascii="Arial" w:hAnsi="Arial" w:cs="Arial"/>
                <w:sz w:val="24"/>
                <w:szCs w:val="24"/>
              </w:rPr>
              <w:t xml:space="preserve"> ri</w:t>
            </w:r>
            <w:r w:rsidR="004A081A">
              <w:rPr>
                <w:rFonts w:ascii="Arial" w:hAnsi="Arial" w:cs="Arial"/>
                <w:sz w:val="24"/>
                <w:szCs w:val="24"/>
              </w:rPr>
              <w:t>s</w:t>
            </w:r>
            <w:r w:rsidRPr="00661A50">
              <w:rPr>
                <w:rFonts w:ascii="Arial" w:hAnsi="Arial" w:cs="Arial"/>
                <w:sz w:val="24"/>
                <w:szCs w:val="24"/>
              </w:rPr>
              <w:t>poste chiuse</w:t>
            </w:r>
            <w:r w:rsidR="004A081A">
              <w:rPr>
                <w:rFonts w:ascii="Arial" w:hAnsi="Arial" w:cs="Arial"/>
                <w:sz w:val="24"/>
                <w:szCs w:val="24"/>
              </w:rPr>
              <w:t xml:space="preserve"> e aperte</w:t>
            </w:r>
            <w:r w:rsidR="001611E8" w:rsidRPr="00661A50">
              <w:rPr>
                <w:rFonts w:ascii="Arial" w:hAnsi="Arial" w:cs="Arial"/>
                <w:sz w:val="24"/>
                <w:szCs w:val="24"/>
              </w:rPr>
              <w:t xml:space="preserve"> </w:t>
            </w:r>
            <w:r w:rsidR="00F30DD2" w:rsidRPr="00661A50">
              <w:rPr>
                <w:rFonts w:ascii="Arial" w:hAnsi="Arial" w:cs="Arial"/>
                <w:sz w:val="24"/>
                <w:szCs w:val="24"/>
              </w:rPr>
              <w:t>(tecnica</w:t>
            </w:r>
            <w:r w:rsidRPr="00661A50">
              <w:rPr>
                <w:rFonts w:ascii="Arial" w:hAnsi="Arial" w:cs="Arial"/>
                <w:sz w:val="24"/>
                <w:szCs w:val="24"/>
              </w:rPr>
              <w:t xml:space="preserve"> di rilevazione dati a</w:t>
            </w:r>
            <w:r w:rsidR="00F30DD2" w:rsidRPr="00661A50">
              <w:rPr>
                <w:rFonts w:ascii="Arial" w:hAnsi="Arial" w:cs="Arial"/>
                <w:sz w:val="24"/>
                <w:szCs w:val="24"/>
              </w:rPr>
              <w:t>d</w:t>
            </w:r>
            <w:r w:rsidRPr="00661A50">
              <w:rPr>
                <w:rFonts w:ascii="Arial" w:hAnsi="Arial" w:cs="Arial"/>
                <w:sz w:val="24"/>
                <w:szCs w:val="24"/>
              </w:rPr>
              <w:t xml:space="preserve"> alta strutturazione)</w:t>
            </w:r>
          </w:p>
          <w:p w14:paraId="2FEEE6D1" w14:textId="12FB00EB" w:rsidR="00E22088" w:rsidRPr="00661A50" w:rsidRDefault="00E22088">
            <w:pPr>
              <w:rPr>
                <w:rFonts w:ascii="Arial" w:hAnsi="Arial" w:cs="Arial"/>
                <w:sz w:val="24"/>
                <w:szCs w:val="24"/>
              </w:rPr>
            </w:pPr>
          </w:p>
        </w:tc>
      </w:tr>
    </w:tbl>
    <w:p w14:paraId="553A186A" w14:textId="0901D99D" w:rsidR="00974C01" w:rsidRPr="00661A50" w:rsidRDefault="00974C01" w:rsidP="002211DE">
      <w:pPr>
        <w:rPr>
          <w:rFonts w:ascii="Arial" w:hAnsi="Arial" w:cs="Arial"/>
          <w:b/>
          <w:bCs/>
          <w:sz w:val="24"/>
          <w:szCs w:val="24"/>
        </w:rPr>
      </w:pPr>
    </w:p>
    <w:p w14:paraId="2706205F" w14:textId="3114A92A" w:rsidR="00A14DB6" w:rsidRPr="00661A50" w:rsidRDefault="00A14DB6" w:rsidP="002211DE">
      <w:pPr>
        <w:rPr>
          <w:rFonts w:ascii="Arial" w:hAnsi="Arial" w:cs="Arial"/>
          <w:b/>
          <w:bCs/>
          <w:sz w:val="24"/>
          <w:szCs w:val="24"/>
        </w:rPr>
      </w:pPr>
    </w:p>
    <w:p w14:paraId="00AA8322" w14:textId="61475EBB" w:rsidR="00A14DB6" w:rsidRPr="00661A50" w:rsidRDefault="00A14DB6" w:rsidP="002211DE">
      <w:pPr>
        <w:rPr>
          <w:rFonts w:ascii="Arial" w:hAnsi="Arial" w:cs="Arial"/>
          <w:b/>
          <w:bCs/>
          <w:sz w:val="24"/>
          <w:szCs w:val="24"/>
        </w:rPr>
      </w:pPr>
    </w:p>
    <w:p w14:paraId="0A0A1AFB" w14:textId="0C70B1DB" w:rsidR="00A14DB6" w:rsidRPr="00661A50" w:rsidRDefault="00A14DB6" w:rsidP="002211DE">
      <w:pPr>
        <w:rPr>
          <w:rFonts w:ascii="Arial" w:hAnsi="Arial" w:cs="Arial"/>
          <w:b/>
          <w:bCs/>
          <w:sz w:val="24"/>
          <w:szCs w:val="24"/>
        </w:rPr>
      </w:pPr>
    </w:p>
    <w:p w14:paraId="5A63C4C5" w14:textId="57DEE9E3" w:rsidR="00A14DB6" w:rsidRPr="00661A50" w:rsidRDefault="00A14DB6" w:rsidP="002211DE">
      <w:pPr>
        <w:rPr>
          <w:rFonts w:ascii="Arial" w:hAnsi="Arial" w:cs="Arial"/>
          <w:b/>
          <w:bCs/>
          <w:sz w:val="24"/>
          <w:szCs w:val="24"/>
        </w:rPr>
      </w:pPr>
    </w:p>
    <w:p w14:paraId="1DBF7EBC" w14:textId="219A9FC2" w:rsidR="00A14DB6" w:rsidRPr="00661A50" w:rsidRDefault="00A14DB6" w:rsidP="002211DE">
      <w:pPr>
        <w:rPr>
          <w:rFonts w:ascii="Arial" w:hAnsi="Arial" w:cs="Arial"/>
          <w:b/>
          <w:bCs/>
          <w:sz w:val="24"/>
          <w:szCs w:val="24"/>
        </w:rPr>
      </w:pPr>
    </w:p>
    <w:p w14:paraId="43EF91DE" w14:textId="77777777" w:rsidR="00A14DB6" w:rsidRPr="00661A50" w:rsidRDefault="00A14DB6" w:rsidP="002211DE">
      <w:pPr>
        <w:rPr>
          <w:rFonts w:ascii="Arial" w:hAnsi="Arial" w:cs="Arial"/>
          <w:b/>
          <w:bCs/>
          <w:sz w:val="24"/>
          <w:szCs w:val="24"/>
        </w:rPr>
      </w:pPr>
    </w:p>
    <w:p w14:paraId="499F56E1" w14:textId="524D8538" w:rsidR="005B7E2B" w:rsidRPr="00A53C7C" w:rsidRDefault="000F7874" w:rsidP="002211DE">
      <w:pPr>
        <w:rPr>
          <w:rFonts w:ascii="Arial" w:eastAsia="Times New Roman" w:hAnsi="Arial" w:cs="Arial"/>
          <w:b/>
          <w:bCs/>
          <w:color w:val="000000"/>
          <w:sz w:val="28"/>
          <w:szCs w:val="28"/>
          <w:u w:val="single"/>
          <w:lang w:eastAsia="it-IT"/>
        </w:rPr>
      </w:pPr>
      <w:bookmarkStart w:id="13" w:name="_Hlk86854064"/>
      <w:r w:rsidRPr="00A53C7C">
        <w:rPr>
          <w:rFonts w:ascii="Arial" w:eastAsia="Times New Roman" w:hAnsi="Arial" w:cs="Arial"/>
          <w:b/>
          <w:bCs/>
          <w:color w:val="000000"/>
          <w:sz w:val="28"/>
          <w:szCs w:val="28"/>
          <w:u w:val="single"/>
          <w:lang w:eastAsia="it-IT"/>
        </w:rPr>
        <w:lastRenderedPageBreak/>
        <w:t>8) Piano di raccolta dati</w:t>
      </w:r>
    </w:p>
    <w:bookmarkEnd w:id="13"/>
    <w:tbl>
      <w:tblPr>
        <w:tblStyle w:val="Grigliatabella"/>
        <w:tblW w:w="0" w:type="auto"/>
        <w:tblInd w:w="-147" w:type="dxa"/>
        <w:tblLook w:val="04A0" w:firstRow="1" w:lastRow="0" w:firstColumn="1" w:lastColumn="0" w:noHBand="0" w:noVBand="1"/>
      </w:tblPr>
      <w:tblGrid>
        <w:gridCol w:w="4961"/>
        <w:gridCol w:w="4814"/>
      </w:tblGrid>
      <w:tr w:rsidR="00D07D31" w:rsidRPr="00661A50" w14:paraId="113FBA83" w14:textId="77777777" w:rsidTr="008949C4">
        <w:tc>
          <w:tcPr>
            <w:tcW w:w="4961" w:type="dxa"/>
            <w:tcBorders>
              <w:top w:val="single" w:sz="4" w:space="0" w:color="auto"/>
              <w:left w:val="single" w:sz="4" w:space="0" w:color="auto"/>
              <w:bottom w:val="single" w:sz="4" w:space="0" w:color="auto"/>
              <w:right w:val="single" w:sz="4" w:space="0" w:color="auto"/>
            </w:tcBorders>
            <w:hideMark/>
          </w:tcPr>
          <w:p w14:paraId="57BCD5E0" w14:textId="77777777" w:rsidR="00E22088" w:rsidRPr="00661A50" w:rsidRDefault="00E22088" w:rsidP="008949C4">
            <w:pPr>
              <w:rPr>
                <w:rFonts w:ascii="Arial" w:hAnsi="Arial" w:cs="Arial"/>
                <w:sz w:val="24"/>
                <w:szCs w:val="24"/>
              </w:rPr>
            </w:pPr>
          </w:p>
          <w:p w14:paraId="0265E159" w14:textId="77777777" w:rsidR="00D07D31" w:rsidRPr="00661A50" w:rsidRDefault="00D07D31" w:rsidP="008949C4">
            <w:pPr>
              <w:rPr>
                <w:rFonts w:ascii="Arial" w:hAnsi="Arial" w:cs="Arial"/>
                <w:sz w:val="24"/>
                <w:szCs w:val="24"/>
              </w:rPr>
            </w:pPr>
            <w:r w:rsidRPr="00661A50">
              <w:rPr>
                <w:rFonts w:ascii="Arial" w:hAnsi="Arial" w:cs="Arial"/>
                <w:sz w:val="24"/>
                <w:szCs w:val="24"/>
              </w:rPr>
              <w:t>Come e quando vengono somministrati</w:t>
            </w:r>
          </w:p>
          <w:p w14:paraId="72EF28DE" w14:textId="77777777" w:rsidR="00E22088" w:rsidRPr="00661A50" w:rsidRDefault="00E22088" w:rsidP="008949C4">
            <w:pPr>
              <w:rPr>
                <w:rFonts w:ascii="Arial" w:hAnsi="Arial" w:cs="Arial"/>
                <w:sz w:val="24"/>
                <w:szCs w:val="24"/>
              </w:rPr>
            </w:pPr>
          </w:p>
        </w:tc>
        <w:tc>
          <w:tcPr>
            <w:tcW w:w="4814" w:type="dxa"/>
            <w:tcBorders>
              <w:top w:val="single" w:sz="4" w:space="0" w:color="auto"/>
              <w:left w:val="single" w:sz="4" w:space="0" w:color="auto"/>
              <w:bottom w:val="single" w:sz="4" w:space="0" w:color="auto"/>
              <w:right w:val="single" w:sz="4" w:space="0" w:color="auto"/>
            </w:tcBorders>
            <w:hideMark/>
          </w:tcPr>
          <w:p w14:paraId="3BD418F0" w14:textId="77777777" w:rsidR="00E22088" w:rsidRPr="00661A50" w:rsidRDefault="00E22088" w:rsidP="008949C4">
            <w:pPr>
              <w:rPr>
                <w:rFonts w:ascii="Arial" w:hAnsi="Arial" w:cs="Arial"/>
                <w:sz w:val="24"/>
                <w:szCs w:val="24"/>
              </w:rPr>
            </w:pPr>
          </w:p>
          <w:p w14:paraId="5D986E80" w14:textId="4BA326EC" w:rsidR="00E22088" w:rsidRPr="00661A50" w:rsidRDefault="00D07D31" w:rsidP="008949C4">
            <w:pPr>
              <w:rPr>
                <w:rFonts w:ascii="Arial" w:hAnsi="Arial" w:cs="Arial"/>
                <w:sz w:val="24"/>
                <w:szCs w:val="24"/>
              </w:rPr>
            </w:pPr>
            <w:r w:rsidRPr="00661A50">
              <w:rPr>
                <w:rFonts w:ascii="Arial" w:hAnsi="Arial" w:cs="Arial"/>
                <w:sz w:val="24"/>
                <w:szCs w:val="24"/>
              </w:rPr>
              <w:t>1)</w:t>
            </w:r>
            <w:r w:rsidR="00E22088" w:rsidRPr="00661A50">
              <w:rPr>
                <w:rFonts w:ascii="Arial" w:hAnsi="Arial" w:cs="Arial"/>
                <w:sz w:val="24"/>
                <w:szCs w:val="24"/>
              </w:rPr>
              <w:t xml:space="preserve"> R</w:t>
            </w:r>
            <w:r w:rsidRPr="00661A50">
              <w:rPr>
                <w:rFonts w:ascii="Arial" w:hAnsi="Arial" w:cs="Arial"/>
                <w:sz w:val="24"/>
                <w:szCs w:val="24"/>
              </w:rPr>
              <w:t>ichiesta ai soggetti interessati di partecipare alla ricerca</w:t>
            </w:r>
          </w:p>
          <w:p w14:paraId="7D65CFE7" w14:textId="13A3836D" w:rsidR="00D07D31" w:rsidRPr="00661A50" w:rsidRDefault="00E22088" w:rsidP="008949C4">
            <w:pPr>
              <w:rPr>
                <w:rFonts w:ascii="Arial" w:hAnsi="Arial" w:cs="Arial"/>
                <w:sz w:val="24"/>
                <w:szCs w:val="24"/>
              </w:rPr>
            </w:pPr>
            <w:r w:rsidRPr="00661A50">
              <w:rPr>
                <w:rFonts w:ascii="Arial" w:hAnsi="Arial" w:cs="Arial"/>
                <w:sz w:val="24"/>
                <w:szCs w:val="24"/>
              </w:rPr>
              <w:t>2) I</w:t>
            </w:r>
            <w:r w:rsidR="00D07D31" w:rsidRPr="00661A50">
              <w:rPr>
                <w:rFonts w:ascii="Arial" w:hAnsi="Arial" w:cs="Arial"/>
                <w:sz w:val="24"/>
                <w:szCs w:val="24"/>
              </w:rPr>
              <w:t>nvio tramite i social network del link del questionario</w:t>
            </w:r>
          </w:p>
          <w:p w14:paraId="45E5DF22" w14:textId="13B26105" w:rsidR="00D07D31" w:rsidRPr="00661A50" w:rsidRDefault="00E22088" w:rsidP="008949C4">
            <w:pPr>
              <w:rPr>
                <w:rFonts w:ascii="Arial" w:hAnsi="Arial" w:cs="Arial"/>
                <w:sz w:val="24"/>
                <w:szCs w:val="24"/>
              </w:rPr>
            </w:pPr>
            <w:r w:rsidRPr="00661A50">
              <w:rPr>
                <w:rFonts w:ascii="Arial" w:hAnsi="Arial" w:cs="Arial"/>
                <w:sz w:val="24"/>
                <w:szCs w:val="24"/>
              </w:rPr>
              <w:t>3) C</w:t>
            </w:r>
            <w:r w:rsidR="00D07D31" w:rsidRPr="00661A50">
              <w:rPr>
                <w:rFonts w:ascii="Arial" w:hAnsi="Arial" w:cs="Arial"/>
                <w:sz w:val="24"/>
                <w:szCs w:val="24"/>
              </w:rPr>
              <w:t>ompilazione del questionario</w:t>
            </w:r>
          </w:p>
          <w:p w14:paraId="1EADEBE7" w14:textId="7CFF053C" w:rsidR="00D07D31" w:rsidRPr="00661A50" w:rsidRDefault="00E22088" w:rsidP="008949C4">
            <w:pPr>
              <w:rPr>
                <w:rFonts w:ascii="Arial" w:hAnsi="Arial" w:cs="Arial"/>
                <w:sz w:val="24"/>
                <w:szCs w:val="24"/>
              </w:rPr>
            </w:pPr>
            <w:r w:rsidRPr="00661A50">
              <w:rPr>
                <w:rFonts w:ascii="Arial" w:hAnsi="Arial" w:cs="Arial"/>
                <w:sz w:val="24"/>
                <w:szCs w:val="24"/>
              </w:rPr>
              <w:t>4) R</w:t>
            </w:r>
            <w:r w:rsidR="00D07D31" w:rsidRPr="00661A50">
              <w:rPr>
                <w:rFonts w:ascii="Arial" w:hAnsi="Arial" w:cs="Arial"/>
                <w:sz w:val="24"/>
                <w:szCs w:val="24"/>
              </w:rPr>
              <w:t>ilevazione dei dati dei questionari svolti</w:t>
            </w:r>
          </w:p>
        </w:tc>
      </w:tr>
    </w:tbl>
    <w:p w14:paraId="016558D6" w14:textId="51E884BA" w:rsidR="005B7E2B" w:rsidRPr="00661A50" w:rsidRDefault="005B7E2B" w:rsidP="002211DE">
      <w:pPr>
        <w:rPr>
          <w:rFonts w:ascii="Arial" w:hAnsi="Arial" w:cs="Arial"/>
          <w:b/>
          <w:bCs/>
          <w:sz w:val="24"/>
          <w:szCs w:val="24"/>
        </w:rPr>
      </w:pPr>
    </w:p>
    <w:p w14:paraId="38501E9F" w14:textId="77777777" w:rsidR="00D07D31" w:rsidRPr="00661A50" w:rsidRDefault="00D07D31" w:rsidP="002211DE">
      <w:pPr>
        <w:rPr>
          <w:rFonts w:ascii="Arial" w:hAnsi="Arial" w:cs="Arial"/>
          <w:b/>
          <w:bCs/>
          <w:sz w:val="28"/>
          <w:szCs w:val="28"/>
          <w:u w:val="single"/>
        </w:rPr>
      </w:pPr>
    </w:p>
    <w:p w14:paraId="6F172656" w14:textId="07B647AC" w:rsidR="00E22088" w:rsidRPr="00A53C7C" w:rsidRDefault="00D07D31" w:rsidP="002211DE">
      <w:pPr>
        <w:rPr>
          <w:rFonts w:ascii="Arial" w:eastAsia="Times New Roman" w:hAnsi="Arial" w:cs="Arial"/>
          <w:b/>
          <w:bCs/>
          <w:color w:val="000000"/>
          <w:sz w:val="28"/>
          <w:szCs w:val="28"/>
          <w:u w:val="single"/>
          <w:lang w:eastAsia="it-IT"/>
        </w:rPr>
      </w:pPr>
      <w:r w:rsidRPr="00A53C7C">
        <w:rPr>
          <w:rFonts w:ascii="Arial" w:eastAsia="Times New Roman" w:hAnsi="Arial" w:cs="Arial"/>
          <w:b/>
          <w:bCs/>
          <w:color w:val="000000"/>
          <w:sz w:val="28"/>
          <w:szCs w:val="28"/>
          <w:u w:val="single"/>
          <w:lang w:eastAsia="it-IT"/>
        </w:rPr>
        <w:t>9) Analisi dei dati</w:t>
      </w:r>
      <w:r w:rsidR="00447162" w:rsidRPr="00A53C7C">
        <w:rPr>
          <w:rFonts w:ascii="Arial" w:eastAsia="Times New Roman" w:hAnsi="Arial" w:cs="Arial"/>
          <w:b/>
          <w:bCs/>
          <w:color w:val="000000"/>
          <w:sz w:val="28"/>
          <w:szCs w:val="28"/>
          <w:u w:val="single"/>
          <w:lang w:eastAsia="it-IT"/>
        </w:rPr>
        <w:t>,</w:t>
      </w:r>
      <w:r w:rsidRPr="00A53C7C">
        <w:rPr>
          <w:rFonts w:ascii="Arial" w:eastAsia="Times New Roman" w:hAnsi="Arial" w:cs="Arial"/>
          <w:b/>
          <w:bCs/>
          <w:color w:val="000000"/>
          <w:sz w:val="28"/>
          <w:szCs w:val="28"/>
          <w:u w:val="single"/>
          <w:lang w:eastAsia="it-IT"/>
        </w:rPr>
        <w:t xml:space="preserve"> interpretazione dei risultati</w:t>
      </w:r>
      <w:r w:rsidR="008A4F35" w:rsidRPr="00A53C7C">
        <w:rPr>
          <w:rFonts w:ascii="Arial" w:eastAsia="Times New Roman" w:hAnsi="Arial" w:cs="Arial"/>
          <w:b/>
          <w:bCs/>
          <w:color w:val="000000"/>
          <w:sz w:val="28"/>
          <w:szCs w:val="28"/>
          <w:u w:val="single"/>
          <w:lang w:eastAsia="it-IT"/>
        </w:rPr>
        <w:t xml:space="preserve"> e conclusioni</w:t>
      </w:r>
    </w:p>
    <w:p w14:paraId="5B008FE4" w14:textId="77777777" w:rsidR="00272D8F" w:rsidRPr="00A53C7C" w:rsidRDefault="00272D8F" w:rsidP="002211DE">
      <w:pPr>
        <w:rPr>
          <w:rFonts w:ascii="Arial" w:eastAsia="Times New Roman" w:hAnsi="Arial" w:cs="Arial"/>
          <w:b/>
          <w:bCs/>
          <w:color w:val="000000"/>
          <w:sz w:val="28"/>
          <w:szCs w:val="28"/>
          <w:u w:val="single"/>
          <w:lang w:eastAsia="it-IT"/>
        </w:rPr>
      </w:pPr>
    </w:p>
    <w:p w14:paraId="7081BFAD" w14:textId="77777777" w:rsidR="00DF2463" w:rsidRPr="002451FF" w:rsidRDefault="00DF2463" w:rsidP="002211DE">
      <w:pPr>
        <w:rPr>
          <w:rFonts w:ascii="Arial" w:eastAsia="Times New Roman" w:hAnsi="Arial" w:cs="Arial"/>
          <w:b/>
          <w:bCs/>
          <w:i/>
          <w:iCs/>
          <w:color w:val="000000"/>
          <w:sz w:val="26"/>
          <w:szCs w:val="26"/>
          <w:lang w:eastAsia="it-IT"/>
        </w:rPr>
      </w:pPr>
      <w:r w:rsidRPr="002451FF">
        <w:rPr>
          <w:rFonts w:ascii="Arial" w:eastAsia="Times New Roman" w:hAnsi="Arial" w:cs="Arial"/>
          <w:b/>
          <w:bCs/>
          <w:i/>
          <w:iCs/>
          <w:color w:val="000000"/>
          <w:sz w:val="26"/>
          <w:szCs w:val="26"/>
          <w:lang w:eastAsia="it-IT"/>
        </w:rPr>
        <w:t>9.1 Matrice dei dati</w:t>
      </w:r>
    </w:p>
    <w:p w14:paraId="7749F936" w14:textId="750E8198" w:rsidR="00896DDF" w:rsidRPr="00661A50" w:rsidRDefault="00DF2463" w:rsidP="002211DE">
      <w:pPr>
        <w:rPr>
          <w:rFonts w:ascii="Arial" w:eastAsia="Times New Roman" w:hAnsi="Arial" w:cs="Arial"/>
          <w:b/>
          <w:bCs/>
          <w:color w:val="000000"/>
          <w:sz w:val="24"/>
          <w:szCs w:val="24"/>
          <w:lang w:eastAsia="it-IT"/>
        </w:rPr>
      </w:pPr>
      <w:r w:rsidRPr="00661A50">
        <w:rPr>
          <w:rFonts w:ascii="Arial" w:eastAsia="Times New Roman" w:hAnsi="Arial" w:cs="Arial"/>
          <w:b/>
          <w:bCs/>
          <w:color w:val="000000"/>
          <w:sz w:val="24"/>
          <w:szCs w:val="24"/>
          <w:lang w:eastAsia="it-IT"/>
        </w:rPr>
        <w:t>Link matrice:</w:t>
      </w:r>
    </w:p>
    <w:p w14:paraId="04394CB0" w14:textId="00CB310A" w:rsidR="006946E2" w:rsidRDefault="0031173E" w:rsidP="002211DE">
      <w:pPr>
        <w:rPr>
          <w:rFonts w:ascii="Arial" w:eastAsia="Times New Roman" w:hAnsi="Arial" w:cs="Arial"/>
          <w:color w:val="000000"/>
          <w:sz w:val="24"/>
          <w:szCs w:val="24"/>
          <w:lang w:eastAsia="it-IT"/>
        </w:rPr>
      </w:pPr>
      <w:hyperlink r:id="rId14" w:history="1">
        <w:r w:rsidR="006946E2" w:rsidRPr="00661A50">
          <w:rPr>
            <w:rStyle w:val="Collegamentoipertestuale"/>
            <w:rFonts w:ascii="Arial" w:eastAsia="Times New Roman" w:hAnsi="Arial" w:cs="Arial"/>
            <w:sz w:val="24"/>
            <w:szCs w:val="24"/>
            <w:lang w:eastAsia="it-IT"/>
          </w:rPr>
          <w:t>https://docs.google.com/spreadsheets/d/1nZjVhfm3ct2FQIPMoyYv5OvFAs8KcBfX/edit?usp=sharing&amp;ouid=114838329785527478551&amp;rtpof=true&amp;sd=true</w:t>
        </w:r>
      </w:hyperlink>
    </w:p>
    <w:p w14:paraId="0E24FF10" w14:textId="77777777" w:rsidR="00272D8F" w:rsidRPr="00661A50" w:rsidRDefault="00272D8F" w:rsidP="002211DE">
      <w:pPr>
        <w:rPr>
          <w:rFonts w:ascii="Arial" w:eastAsia="Times New Roman" w:hAnsi="Arial" w:cs="Arial"/>
          <w:color w:val="000000"/>
          <w:sz w:val="24"/>
          <w:szCs w:val="24"/>
          <w:lang w:eastAsia="it-IT"/>
        </w:rPr>
      </w:pPr>
    </w:p>
    <w:p w14:paraId="3571A7ED" w14:textId="64441140" w:rsidR="00E22088" w:rsidRPr="00661A50" w:rsidRDefault="00D844BE" w:rsidP="002211DE">
      <w:pPr>
        <w:rPr>
          <w:rFonts w:ascii="Arial" w:eastAsia="Times New Roman" w:hAnsi="Arial" w:cs="Arial"/>
          <w:i/>
          <w:color w:val="000000"/>
          <w:sz w:val="24"/>
          <w:szCs w:val="24"/>
          <w:lang w:eastAsia="it-IT"/>
        </w:rPr>
      </w:pPr>
      <w:r w:rsidRPr="00661A50">
        <w:rPr>
          <w:rFonts w:ascii="Arial" w:eastAsia="Times New Roman" w:hAnsi="Arial" w:cs="Arial"/>
          <w:i/>
          <w:color w:val="000000"/>
          <w:sz w:val="24"/>
          <w:szCs w:val="24"/>
          <w:lang w:eastAsia="it-IT"/>
        </w:rPr>
        <w:t>Spiegazione della matrice:</w:t>
      </w:r>
    </w:p>
    <w:p w14:paraId="5A188365" w14:textId="32B33F5F" w:rsidR="00D844BE" w:rsidRPr="00661A50" w:rsidRDefault="00D844BE" w:rsidP="002211DE">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1 (V1):</w:t>
      </w:r>
      <w:r w:rsidR="00AF23F0" w:rsidRPr="00661A50">
        <w:rPr>
          <w:rFonts w:ascii="Arial" w:eastAsia="Times New Roman" w:hAnsi="Arial" w:cs="Arial"/>
          <w:color w:val="000000"/>
          <w:sz w:val="24"/>
          <w:szCs w:val="24"/>
          <w:lang w:eastAsia="it-IT"/>
        </w:rPr>
        <w:t xml:space="preserve"> Autorizzazione privacy</w:t>
      </w:r>
    </w:p>
    <w:p w14:paraId="6F371174" w14:textId="57BC8202" w:rsidR="00D844BE" w:rsidRDefault="00D844BE" w:rsidP="002211DE">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2 (V2_1):</w:t>
      </w:r>
      <w:r w:rsidR="00AF23F0" w:rsidRPr="00661A50">
        <w:rPr>
          <w:rFonts w:ascii="Arial" w:eastAsia="Times New Roman" w:hAnsi="Arial" w:cs="Arial"/>
          <w:color w:val="000000"/>
          <w:sz w:val="24"/>
          <w:szCs w:val="24"/>
          <w:lang w:eastAsia="it-IT"/>
        </w:rPr>
        <w:t xml:space="preserve"> Ruolo (genitore)</w:t>
      </w:r>
    </w:p>
    <w:p w14:paraId="75D4644F" w14:textId="0F1D1C8F" w:rsidR="00E86698" w:rsidRPr="00661A50" w:rsidRDefault="00E86698" w:rsidP="002211DE">
      <w:pP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-Variabile ( V2_2): Ruolo (</w:t>
      </w:r>
      <w:r w:rsidRPr="00E86698">
        <w:rPr>
          <w:rFonts w:ascii="Arial" w:eastAsia="Times New Roman" w:hAnsi="Arial" w:cs="Arial"/>
          <w:color w:val="000000"/>
          <w:sz w:val="24"/>
          <w:szCs w:val="24"/>
          <w:lang w:eastAsia="it-IT"/>
        </w:rPr>
        <w:t>educatore</w:t>
      </w:r>
      <w:r>
        <w:rPr>
          <w:rFonts w:ascii="Arial" w:eastAsia="Times New Roman" w:hAnsi="Arial" w:cs="Arial"/>
          <w:color w:val="000000"/>
          <w:sz w:val="24"/>
          <w:szCs w:val="24"/>
          <w:lang w:eastAsia="it-IT"/>
        </w:rPr>
        <w:t>)</w:t>
      </w:r>
    </w:p>
    <w:p w14:paraId="642114D2" w14:textId="7FC04B7E" w:rsidR="00D844BE" w:rsidRPr="00661A50" w:rsidRDefault="00D844BE" w:rsidP="00D844BE">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2 (V2_3):</w:t>
      </w:r>
      <w:r w:rsidR="00AF23F0" w:rsidRPr="00661A50">
        <w:rPr>
          <w:rFonts w:ascii="Arial" w:eastAsia="Times New Roman" w:hAnsi="Arial" w:cs="Arial"/>
          <w:color w:val="000000"/>
          <w:sz w:val="24"/>
          <w:szCs w:val="24"/>
          <w:lang w:eastAsia="it-IT"/>
        </w:rPr>
        <w:t xml:space="preserve"> Ruolo (</w:t>
      </w:r>
      <w:r w:rsidR="00E86698" w:rsidRPr="00E86698">
        <w:rPr>
          <w:rFonts w:ascii="Arial" w:eastAsia="Times New Roman" w:hAnsi="Arial" w:cs="Arial"/>
          <w:color w:val="000000"/>
          <w:sz w:val="24"/>
          <w:szCs w:val="24"/>
          <w:lang w:eastAsia="it-IT"/>
        </w:rPr>
        <w:t>insegnante</w:t>
      </w:r>
      <w:r w:rsidR="00AF23F0" w:rsidRPr="00661A50">
        <w:rPr>
          <w:rFonts w:ascii="Arial" w:eastAsia="Times New Roman" w:hAnsi="Arial" w:cs="Arial"/>
          <w:color w:val="000000"/>
          <w:sz w:val="24"/>
          <w:szCs w:val="24"/>
          <w:lang w:eastAsia="it-IT"/>
        </w:rPr>
        <w:t>)</w:t>
      </w:r>
    </w:p>
    <w:p w14:paraId="4D72DDCF" w14:textId="5990D35C" w:rsidR="00D844BE" w:rsidRPr="00661A50" w:rsidRDefault="00D844BE" w:rsidP="00D844BE">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2 (V2_4):</w:t>
      </w:r>
      <w:r w:rsidR="00E22088" w:rsidRPr="00661A50">
        <w:rPr>
          <w:rFonts w:ascii="Arial" w:eastAsia="Times New Roman" w:hAnsi="Arial" w:cs="Arial"/>
          <w:color w:val="000000"/>
          <w:sz w:val="24"/>
          <w:szCs w:val="24"/>
          <w:lang w:eastAsia="it-IT"/>
        </w:rPr>
        <w:t xml:space="preserve"> Ruolo (</w:t>
      </w:r>
      <w:r w:rsidR="00E86698">
        <w:rPr>
          <w:rFonts w:ascii="Arial" w:eastAsia="Times New Roman" w:hAnsi="Arial" w:cs="Arial"/>
          <w:color w:val="000000"/>
          <w:sz w:val="24"/>
          <w:szCs w:val="24"/>
          <w:lang w:eastAsia="it-IT"/>
        </w:rPr>
        <w:t>baby-sitter</w:t>
      </w:r>
      <w:r w:rsidR="00AF23F0" w:rsidRPr="00661A50">
        <w:rPr>
          <w:rFonts w:ascii="Arial" w:eastAsia="Times New Roman" w:hAnsi="Arial" w:cs="Arial"/>
          <w:color w:val="000000"/>
          <w:sz w:val="24"/>
          <w:szCs w:val="24"/>
          <w:lang w:eastAsia="it-IT"/>
        </w:rPr>
        <w:t>)</w:t>
      </w:r>
    </w:p>
    <w:p w14:paraId="57DA080E" w14:textId="1F29AA2F" w:rsidR="00D844BE" w:rsidRPr="00661A50" w:rsidRDefault="00D844BE" w:rsidP="00D844BE">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2 (V2_5):</w:t>
      </w:r>
      <w:r w:rsidR="00AF23F0" w:rsidRPr="00661A50">
        <w:rPr>
          <w:rFonts w:ascii="Arial" w:eastAsia="Times New Roman" w:hAnsi="Arial" w:cs="Arial"/>
          <w:color w:val="000000"/>
          <w:sz w:val="24"/>
          <w:szCs w:val="24"/>
          <w:lang w:eastAsia="it-IT"/>
        </w:rPr>
        <w:t xml:space="preserve"> Ruolo (altro)</w:t>
      </w:r>
    </w:p>
    <w:p w14:paraId="74766359" w14:textId="770D51F5" w:rsidR="00D844BE" w:rsidRPr="00661A50" w:rsidRDefault="00D844BE" w:rsidP="00D844BE">
      <w:pPr>
        <w:rPr>
          <w:rFonts w:ascii="Arial" w:eastAsia="Times New Roman" w:hAnsi="Arial" w:cs="Arial"/>
          <w:color w:val="000000"/>
          <w:sz w:val="24"/>
          <w:szCs w:val="24"/>
          <w:lang w:eastAsia="it-IT"/>
        </w:rPr>
      </w:pPr>
      <w:bookmarkStart w:id="14" w:name="_Hlk87396692"/>
      <w:r w:rsidRPr="00661A50">
        <w:rPr>
          <w:rFonts w:ascii="Arial" w:eastAsia="Times New Roman" w:hAnsi="Arial" w:cs="Arial"/>
          <w:color w:val="000000"/>
          <w:sz w:val="24"/>
          <w:szCs w:val="24"/>
          <w:lang w:eastAsia="it-IT"/>
        </w:rPr>
        <w:t>-Variabile 3 (V3):</w:t>
      </w:r>
      <w:r w:rsidR="00AF23F0" w:rsidRPr="00661A50">
        <w:rPr>
          <w:rFonts w:ascii="Arial" w:eastAsia="Times New Roman" w:hAnsi="Arial" w:cs="Arial"/>
          <w:color w:val="000000"/>
          <w:sz w:val="24"/>
          <w:szCs w:val="24"/>
          <w:lang w:eastAsia="it-IT"/>
        </w:rPr>
        <w:t xml:space="preserve"> età bambino</w:t>
      </w:r>
    </w:p>
    <w:p w14:paraId="4AA3DCE2" w14:textId="3E6ABAA1" w:rsidR="00D844BE" w:rsidRPr="00661A50" w:rsidRDefault="00D844BE" w:rsidP="00D844BE">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4 (V4):</w:t>
      </w:r>
      <w:r w:rsidR="00AF23F0" w:rsidRPr="00661A50">
        <w:rPr>
          <w:rFonts w:ascii="Arial" w:eastAsia="Times New Roman" w:hAnsi="Arial" w:cs="Arial"/>
          <w:color w:val="000000"/>
          <w:sz w:val="24"/>
          <w:szCs w:val="24"/>
          <w:lang w:eastAsia="it-IT"/>
        </w:rPr>
        <w:t xml:space="preserve"> genere bambino</w:t>
      </w:r>
    </w:p>
    <w:p w14:paraId="38888DFB" w14:textId="7E8C8871" w:rsidR="00D844BE" w:rsidRPr="00661A50" w:rsidRDefault="00D844BE" w:rsidP="00D844BE">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5 (V5):</w:t>
      </w:r>
      <w:r w:rsidR="00AF23F0" w:rsidRPr="00661A50">
        <w:rPr>
          <w:rFonts w:ascii="Arial" w:eastAsia="Times New Roman" w:hAnsi="Arial" w:cs="Arial"/>
          <w:color w:val="000000"/>
          <w:sz w:val="24"/>
          <w:szCs w:val="24"/>
          <w:lang w:eastAsia="it-IT"/>
        </w:rPr>
        <w:t xml:space="preserve"> presenza o assenza di un oggetto transizionale</w:t>
      </w:r>
    </w:p>
    <w:p w14:paraId="126CEE86" w14:textId="77A5ADA6" w:rsidR="00D844BE" w:rsidRPr="00661A50" w:rsidRDefault="00D844BE" w:rsidP="00D844BE">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6 (V6):</w:t>
      </w:r>
      <w:r w:rsidR="00E22088" w:rsidRPr="00661A50">
        <w:rPr>
          <w:rFonts w:ascii="Arial" w:eastAsia="Times New Roman" w:hAnsi="Arial" w:cs="Arial"/>
          <w:color w:val="000000"/>
          <w:sz w:val="24"/>
          <w:szCs w:val="24"/>
          <w:lang w:eastAsia="it-IT"/>
        </w:rPr>
        <w:t xml:space="preserve"> Tipologia dell’</w:t>
      </w:r>
      <w:r w:rsidR="00AF23F0" w:rsidRPr="00661A50">
        <w:rPr>
          <w:rFonts w:ascii="Arial" w:eastAsia="Times New Roman" w:hAnsi="Arial" w:cs="Arial"/>
          <w:color w:val="000000"/>
          <w:sz w:val="24"/>
          <w:szCs w:val="24"/>
          <w:lang w:eastAsia="it-IT"/>
        </w:rPr>
        <w:t xml:space="preserve">oggetto </w:t>
      </w:r>
      <w:r w:rsidR="00E22088" w:rsidRPr="00661A50">
        <w:rPr>
          <w:rFonts w:ascii="Arial" w:eastAsia="Times New Roman" w:hAnsi="Arial" w:cs="Arial"/>
          <w:color w:val="000000"/>
          <w:sz w:val="24"/>
          <w:szCs w:val="24"/>
          <w:lang w:eastAsia="it-IT"/>
        </w:rPr>
        <w:t>transizionale</w:t>
      </w:r>
    </w:p>
    <w:p w14:paraId="0F4E082B" w14:textId="7F327BB8" w:rsidR="00D844BE" w:rsidRPr="00661A50" w:rsidRDefault="00D844BE" w:rsidP="00D844BE">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7 (V7):</w:t>
      </w:r>
      <w:r w:rsidR="00AF23F0" w:rsidRPr="00661A50">
        <w:rPr>
          <w:rFonts w:ascii="Arial" w:eastAsia="Times New Roman" w:hAnsi="Arial" w:cs="Arial"/>
          <w:color w:val="000000"/>
          <w:sz w:val="24"/>
          <w:szCs w:val="24"/>
          <w:lang w:eastAsia="it-IT"/>
        </w:rPr>
        <w:t xml:space="preserve"> </w:t>
      </w:r>
      <w:r w:rsidR="00317178" w:rsidRPr="00661A50">
        <w:rPr>
          <w:rFonts w:ascii="Arial" w:eastAsia="Times New Roman" w:hAnsi="Arial" w:cs="Arial"/>
          <w:color w:val="000000"/>
          <w:sz w:val="24"/>
          <w:szCs w:val="24"/>
          <w:lang w:eastAsia="it-IT"/>
        </w:rPr>
        <w:t>Frequenza con la quale il bambino utilizza l’oggetto transizionale</w:t>
      </w:r>
    </w:p>
    <w:bookmarkEnd w:id="14"/>
    <w:p w14:paraId="6FB83B46" w14:textId="6A4CD4DA" w:rsidR="00D844BE" w:rsidRPr="00661A50" w:rsidRDefault="00D844BE" w:rsidP="00D844BE">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8 (V</w:t>
      </w:r>
      <w:r w:rsidR="00AF23F0" w:rsidRPr="00661A50">
        <w:rPr>
          <w:rFonts w:ascii="Arial" w:eastAsia="Times New Roman" w:hAnsi="Arial" w:cs="Arial"/>
          <w:color w:val="000000"/>
          <w:sz w:val="24"/>
          <w:szCs w:val="24"/>
          <w:lang w:eastAsia="it-IT"/>
        </w:rPr>
        <w:t>8_1</w:t>
      </w:r>
      <w:r w:rsidRPr="00661A50">
        <w:rPr>
          <w:rFonts w:ascii="Arial" w:eastAsia="Times New Roman" w:hAnsi="Arial" w:cs="Arial"/>
          <w:color w:val="000000"/>
          <w:sz w:val="24"/>
          <w:szCs w:val="24"/>
          <w:lang w:eastAsia="it-IT"/>
        </w:rPr>
        <w:t>):</w:t>
      </w:r>
      <w:r w:rsidR="00AF23F0" w:rsidRPr="00661A50">
        <w:rPr>
          <w:rFonts w:ascii="Arial" w:eastAsia="Times New Roman" w:hAnsi="Arial" w:cs="Arial"/>
          <w:color w:val="000000"/>
          <w:sz w:val="24"/>
          <w:szCs w:val="24"/>
          <w:lang w:eastAsia="it-IT"/>
        </w:rPr>
        <w:t xml:space="preserve"> </w:t>
      </w:r>
      <w:r w:rsidR="00317178" w:rsidRPr="00661A50">
        <w:rPr>
          <w:rFonts w:ascii="Arial" w:eastAsia="Times New Roman" w:hAnsi="Arial" w:cs="Arial"/>
          <w:color w:val="000000"/>
          <w:sz w:val="24"/>
          <w:szCs w:val="24"/>
          <w:lang w:eastAsia="it-IT"/>
        </w:rPr>
        <w:t>Condizioni che inducono al ricorso dell’oggetto transizionale</w:t>
      </w:r>
      <w:r w:rsidR="00E22088" w:rsidRPr="00661A50">
        <w:rPr>
          <w:rFonts w:ascii="Arial" w:eastAsia="Times New Roman" w:hAnsi="Arial" w:cs="Arial"/>
          <w:color w:val="000000"/>
          <w:sz w:val="24"/>
          <w:szCs w:val="24"/>
          <w:lang w:eastAsia="it-IT"/>
        </w:rPr>
        <w:t xml:space="preserve"> </w:t>
      </w:r>
      <w:r w:rsidR="00317178" w:rsidRPr="00661A50">
        <w:rPr>
          <w:rFonts w:ascii="Arial" w:eastAsia="Times New Roman" w:hAnsi="Arial" w:cs="Arial"/>
          <w:color w:val="000000"/>
          <w:sz w:val="24"/>
          <w:szCs w:val="24"/>
          <w:lang w:eastAsia="it-IT"/>
        </w:rPr>
        <w:t>(nido)</w:t>
      </w:r>
    </w:p>
    <w:p w14:paraId="036658D0" w14:textId="53B4D962" w:rsidR="00AF23F0" w:rsidRPr="00661A50" w:rsidRDefault="00AF23F0" w:rsidP="00AF23F0">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8 (V8_2):</w:t>
      </w:r>
      <w:r w:rsidR="00317178" w:rsidRPr="00661A50">
        <w:rPr>
          <w:rFonts w:ascii="Arial" w:hAnsi="Arial" w:cs="Arial"/>
        </w:rPr>
        <w:t xml:space="preserve"> </w:t>
      </w:r>
      <w:r w:rsidR="00317178" w:rsidRPr="00661A50">
        <w:rPr>
          <w:rFonts w:ascii="Arial" w:eastAsia="Times New Roman" w:hAnsi="Arial" w:cs="Arial"/>
          <w:color w:val="000000"/>
          <w:sz w:val="24"/>
          <w:szCs w:val="24"/>
          <w:lang w:eastAsia="it-IT"/>
        </w:rPr>
        <w:t>Condizioni che inducono al ricorso dell’oggetto transizionale</w:t>
      </w:r>
      <w:r w:rsidR="00E22088" w:rsidRPr="00661A50">
        <w:rPr>
          <w:rFonts w:ascii="Arial" w:eastAsia="Times New Roman" w:hAnsi="Arial" w:cs="Arial"/>
          <w:color w:val="000000"/>
          <w:sz w:val="24"/>
          <w:szCs w:val="24"/>
          <w:lang w:eastAsia="it-IT"/>
        </w:rPr>
        <w:t xml:space="preserve"> (</w:t>
      </w:r>
      <w:r w:rsidR="00317178" w:rsidRPr="00661A50">
        <w:rPr>
          <w:rFonts w:ascii="Arial" w:eastAsia="Times New Roman" w:hAnsi="Arial" w:cs="Arial"/>
          <w:color w:val="000000"/>
          <w:sz w:val="24"/>
          <w:szCs w:val="24"/>
          <w:lang w:eastAsia="it-IT"/>
        </w:rPr>
        <w:t>casa)</w:t>
      </w:r>
    </w:p>
    <w:p w14:paraId="0869E128" w14:textId="31A1A474" w:rsidR="00AF23F0" w:rsidRPr="00661A50" w:rsidRDefault="00AF23F0" w:rsidP="00AF23F0">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8 (V8_3):</w:t>
      </w:r>
      <w:r w:rsidR="00317178" w:rsidRPr="00661A50">
        <w:rPr>
          <w:rFonts w:ascii="Arial" w:hAnsi="Arial" w:cs="Arial"/>
        </w:rPr>
        <w:t xml:space="preserve"> </w:t>
      </w:r>
      <w:r w:rsidR="00317178" w:rsidRPr="00661A50">
        <w:rPr>
          <w:rFonts w:ascii="Arial" w:eastAsia="Times New Roman" w:hAnsi="Arial" w:cs="Arial"/>
          <w:color w:val="000000"/>
          <w:sz w:val="24"/>
          <w:szCs w:val="24"/>
          <w:lang w:eastAsia="it-IT"/>
        </w:rPr>
        <w:t>Condizioni che inducono al ricorso dell’oggetto transizionale</w:t>
      </w:r>
      <w:r w:rsidR="00E22088" w:rsidRPr="00661A50">
        <w:rPr>
          <w:rFonts w:ascii="Arial" w:eastAsia="Times New Roman" w:hAnsi="Arial" w:cs="Arial"/>
          <w:color w:val="000000"/>
          <w:sz w:val="24"/>
          <w:szCs w:val="24"/>
          <w:lang w:eastAsia="it-IT"/>
        </w:rPr>
        <w:t xml:space="preserve"> (</w:t>
      </w:r>
      <w:r w:rsidR="00317178" w:rsidRPr="00661A50">
        <w:rPr>
          <w:rFonts w:ascii="Arial" w:eastAsia="Times New Roman" w:hAnsi="Arial" w:cs="Arial"/>
          <w:color w:val="000000"/>
          <w:sz w:val="24"/>
          <w:szCs w:val="24"/>
          <w:lang w:eastAsia="it-IT"/>
        </w:rPr>
        <w:t>parco)</w:t>
      </w:r>
    </w:p>
    <w:p w14:paraId="60EF7AD8" w14:textId="44B76180" w:rsidR="00AF23F0" w:rsidRPr="00661A50" w:rsidRDefault="00AF23F0" w:rsidP="00AF23F0">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8 (V8_4):</w:t>
      </w:r>
      <w:r w:rsidR="00317178" w:rsidRPr="00661A50">
        <w:rPr>
          <w:rFonts w:ascii="Arial" w:hAnsi="Arial" w:cs="Arial"/>
        </w:rPr>
        <w:t xml:space="preserve"> </w:t>
      </w:r>
      <w:r w:rsidR="00317178" w:rsidRPr="00661A50">
        <w:rPr>
          <w:rFonts w:ascii="Arial" w:eastAsia="Times New Roman" w:hAnsi="Arial" w:cs="Arial"/>
          <w:color w:val="000000"/>
          <w:sz w:val="24"/>
          <w:szCs w:val="24"/>
          <w:lang w:eastAsia="it-IT"/>
        </w:rPr>
        <w:t>Condizioni che inducono al ricorso dell’oggetto transizionale (altro)</w:t>
      </w:r>
    </w:p>
    <w:p w14:paraId="5184A95E" w14:textId="5B38434B" w:rsidR="00D844BE" w:rsidRPr="00661A50" w:rsidRDefault="00D844BE" w:rsidP="00D844BE">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lastRenderedPageBreak/>
        <w:t xml:space="preserve">-Variabile </w:t>
      </w:r>
      <w:r w:rsidR="00AF23F0" w:rsidRPr="00661A50">
        <w:rPr>
          <w:rFonts w:ascii="Arial" w:eastAsia="Times New Roman" w:hAnsi="Arial" w:cs="Arial"/>
          <w:color w:val="000000"/>
          <w:sz w:val="24"/>
          <w:szCs w:val="24"/>
          <w:lang w:eastAsia="it-IT"/>
        </w:rPr>
        <w:t xml:space="preserve">9 </w:t>
      </w:r>
      <w:r w:rsidRPr="00661A50">
        <w:rPr>
          <w:rFonts w:ascii="Arial" w:eastAsia="Times New Roman" w:hAnsi="Arial" w:cs="Arial"/>
          <w:color w:val="000000"/>
          <w:sz w:val="24"/>
          <w:szCs w:val="24"/>
          <w:lang w:eastAsia="it-IT"/>
        </w:rPr>
        <w:t>(V</w:t>
      </w:r>
      <w:r w:rsidR="00AF23F0" w:rsidRPr="00661A50">
        <w:rPr>
          <w:rFonts w:ascii="Arial" w:eastAsia="Times New Roman" w:hAnsi="Arial" w:cs="Arial"/>
          <w:color w:val="000000"/>
          <w:sz w:val="24"/>
          <w:szCs w:val="24"/>
          <w:lang w:eastAsia="it-IT"/>
        </w:rPr>
        <w:t>9</w:t>
      </w:r>
      <w:r w:rsidRPr="00661A50">
        <w:rPr>
          <w:rFonts w:ascii="Arial" w:eastAsia="Times New Roman" w:hAnsi="Arial" w:cs="Arial"/>
          <w:color w:val="000000"/>
          <w:sz w:val="24"/>
          <w:szCs w:val="24"/>
          <w:lang w:eastAsia="it-IT"/>
        </w:rPr>
        <w:t>):</w:t>
      </w:r>
      <w:r w:rsidR="00317178" w:rsidRPr="00661A50">
        <w:rPr>
          <w:rFonts w:ascii="Arial" w:eastAsia="Times New Roman" w:hAnsi="Arial" w:cs="Arial"/>
          <w:color w:val="000000"/>
          <w:sz w:val="24"/>
          <w:szCs w:val="24"/>
          <w:lang w:eastAsia="it-IT"/>
        </w:rPr>
        <w:t xml:space="preserve"> Utilizzo dell’oggetto transizionale</w:t>
      </w:r>
    </w:p>
    <w:p w14:paraId="7D6A5E7D" w14:textId="1E4EA937" w:rsidR="00AF23F0" w:rsidRPr="00661A50" w:rsidRDefault="00AF23F0" w:rsidP="00AF23F0">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10 (V10):</w:t>
      </w:r>
      <w:r w:rsidR="00317178" w:rsidRPr="00661A50">
        <w:rPr>
          <w:rFonts w:ascii="Arial" w:eastAsia="Times New Roman" w:hAnsi="Arial" w:cs="Arial"/>
          <w:color w:val="000000"/>
          <w:sz w:val="24"/>
          <w:szCs w:val="24"/>
          <w:lang w:eastAsia="it-IT"/>
        </w:rPr>
        <w:t xml:space="preserve"> Contesto relazionale d’uso</w:t>
      </w:r>
    </w:p>
    <w:p w14:paraId="74B7EF06" w14:textId="4568F4A1" w:rsidR="00AF23F0" w:rsidRPr="00661A50" w:rsidRDefault="00AF23F0" w:rsidP="00AF23F0">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11 (V11):</w:t>
      </w:r>
      <w:r w:rsidR="00317178" w:rsidRPr="00661A50">
        <w:rPr>
          <w:rFonts w:ascii="Arial" w:eastAsia="Times New Roman" w:hAnsi="Arial" w:cs="Arial"/>
          <w:color w:val="000000"/>
          <w:sz w:val="24"/>
          <w:szCs w:val="24"/>
          <w:lang w:eastAsia="it-IT"/>
        </w:rPr>
        <w:t xml:space="preserve"> Svolgimento di attività con l’oggetto transizionale</w:t>
      </w:r>
    </w:p>
    <w:p w14:paraId="4F599EB5" w14:textId="0FC89514" w:rsidR="00AF23F0" w:rsidRPr="00661A50" w:rsidRDefault="00AF23F0" w:rsidP="00AF23F0">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12 (V12):</w:t>
      </w:r>
      <w:r w:rsidR="00317178" w:rsidRPr="00661A50">
        <w:rPr>
          <w:rFonts w:ascii="Arial" w:eastAsia="Times New Roman" w:hAnsi="Arial" w:cs="Arial"/>
          <w:color w:val="000000"/>
          <w:sz w:val="24"/>
          <w:szCs w:val="24"/>
          <w:lang w:eastAsia="it-IT"/>
        </w:rPr>
        <w:t xml:space="preserve"> Utilità dell’oggetto transizionale</w:t>
      </w:r>
      <w:r w:rsidR="00811BBB" w:rsidRPr="00661A50">
        <w:rPr>
          <w:rFonts w:ascii="Arial" w:eastAsia="Times New Roman" w:hAnsi="Arial" w:cs="Arial"/>
          <w:color w:val="000000"/>
          <w:sz w:val="24"/>
          <w:szCs w:val="24"/>
          <w:lang w:eastAsia="it-IT"/>
        </w:rPr>
        <w:t xml:space="preserve"> come oggetto di sicurezza</w:t>
      </w:r>
    </w:p>
    <w:p w14:paraId="3C2A6464" w14:textId="212EBDA0" w:rsidR="00AF23F0" w:rsidRPr="00661A50" w:rsidRDefault="00AF23F0" w:rsidP="006946E2">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13 (V13):</w:t>
      </w:r>
      <w:r w:rsidR="00317178" w:rsidRPr="00661A50">
        <w:rPr>
          <w:rFonts w:ascii="Arial" w:eastAsia="Times New Roman" w:hAnsi="Arial" w:cs="Arial"/>
          <w:color w:val="000000"/>
          <w:sz w:val="24"/>
          <w:szCs w:val="24"/>
          <w:lang w:eastAsia="it-IT"/>
        </w:rPr>
        <w:t xml:space="preserve"> Capacità di usare l’oggetto transizionale come modalità di autoconsolazione</w:t>
      </w:r>
    </w:p>
    <w:p w14:paraId="143CBC27" w14:textId="3218127B" w:rsidR="00AF23F0" w:rsidRPr="00661A50" w:rsidRDefault="00AF23F0" w:rsidP="00AF23F0">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14 (V14):</w:t>
      </w:r>
      <w:r w:rsidR="00317178" w:rsidRPr="00661A50">
        <w:rPr>
          <w:rFonts w:ascii="Arial" w:eastAsia="Times New Roman" w:hAnsi="Arial" w:cs="Arial"/>
          <w:color w:val="000000"/>
          <w:sz w:val="24"/>
          <w:szCs w:val="24"/>
          <w:lang w:eastAsia="it-IT"/>
        </w:rPr>
        <w:t xml:space="preserve"> Separazione dall’oggetto transizionale</w:t>
      </w:r>
    </w:p>
    <w:p w14:paraId="429B1BB9" w14:textId="0AD41FAD" w:rsidR="00AF23F0" w:rsidRPr="00661A50" w:rsidRDefault="00AF23F0" w:rsidP="00AF23F0">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15 (V15):</w:t>
      </w:r>
      <w:r w:rsidR="00317178" w:rsidRPr="00661A50">
        <w:rPr>
          <w:rFonts w:ascii="Arial" w:eastAsia="Times New Roman" w:hAnsi="Arial" w:cs="Arial"/>
          <w:color w:val="000000"/>
          <w:sz w:val="24"/>
          <w:szCs w:val="24"/>
          <w:lang w:eastAsia="it-IT"/>
        </w:rPr>
        <w:t xml:space="preserve"> Capacità del bambino di socializzare con i pari</w:t>
      </w:r>
    </w:p>
    <w:p w14:paraId="53836A11" w14:textId="48C6DFFA" w:rsidR="00AF23F0" w:rsidRPr="00661A50" w:rsidRDefault="00AF23F0" w:rsidP="00AF23F0">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16 (V16):</w:t>
      </w:r>
      <w:r w:rsidR="00317178" w:rsidRPr="00661A50">
        <w:rPr>
          <w:rFonts w:ascii="Arial" w:hAnsi="Arial" w:cs="Arial"/>
        </w:rPr>
        <w:t xml:space="preserve"> </w:t>
      </w:r>
      <w:r w:rsidR="00317178" w:rsidRPr="00661A50">
        <w:rPr>
          <w:rFonts w:ascii="Arial" w:eastAsia="Times New Roman" w:hAnsi="Arial" w:cs="Arial"/>
          <w:color w:val="000000"/>
          <w:sz w:val="24"/>
          <w:szCs w:val="24"/>
          <w:lang w:eastAsia="it-IT"/>
        </w:rPr>
        <w:t>Capacità del bambino di socializzare con gli adulti</w:t>
      </w:r>
    </w:p>
    <w:p w14:paraId="57079E19" w14:textId="23829E21" w:rsidR="00317178" w:rsidRPr="00661A50" w:rsidRDefault="00AF23F0" w:rsidP="002211DE">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-Variabile 17 (V17):</w:t>
      </w:r>
      <w:r w:rsidR="00317178" w:rsidRPr="00661A50">
        <w:rPr>
          <w:rFonts w:ascii="Arial" w:eastAsia="Times New Roman" w:hAnsi="Arial" w:cs="Arial"/>
          <w:color w:val="000000"/>
          <w:sz w:val="24"/>
          <w:szCs w:val="24"/>
          <w:lang w:eastAsia="it-IT"/>
        </w:rPr>
        <w:t xml:space="preserve"> Abilità del bambino di mostrare empatia</w:t>
      </w:r>
    </w:p>
    <w:p w14:paraId="64F91B3C" w14:textId="77777777" w:rsidR="005744C6" w:rsidRPr="00661A50" w:rsidRDefault="005744C6" w:rsidP="002211DE">
      <w:pPr>
        <w:rPr>
          <w:rFonts w:ascii="Arial" w:eastAsia="Times New Roman" w:hAnsi="Arial" w:cs="Arial"/>
          <w:color w:val="000000"/>
          <w:sz w:val="24"/>
          <w:szCs w:val="24"/>
          <w:lang w:eastAsia="it-IT"/>
        </w:rPr>
      </w:pPr>
    </w:p>
    <w:p w14:paraId="7659D548" w14:textId="19BA2303" w:rsidR="001607F8" w:rsidRPr="009B239E" w:rsidRDefault="001607F8" w:rsidP="001607F8">
      <w:pPr>
        <w:spacing w:before="240" w:after="240" w:line="240" w:lineRule="auto"/>
        <w:rPr>
          <w:rFonts w:ascii="Arial" w:eastAsia="Times New Roman" w:hAnsi="Arial" w:cs="Arial"/>
          <w:b/>
          <w:bCs/>
          <w:i/>
          <w:iCs/>
          <w:color w:val="000000"/>
          <w:sz w:val="26"/>
          <w:szCs w:val="26"/>
          <w:lang w:eastAsia="it-IT"/>
        </w:rPr>
      </w:pPr>
      <w:r w:rsidRPr="009B239E">
        <w:rPr>
          <w:rFonts w:ascii="Arial" w:eastAsia="Times New Roman" w:hAnsi="Arial" w:cs="Arial"/>
          <w:b/>
          <w:bCs/>
          <w:i/>
          <w:iCs/>
          <w:color w:val="000000"/>
          <w:sz w:val="26"/>
          <w:szCs w:val="26"/>
          <w:lang w:eastAsia="it-IT"/>
        </w:rPr>
        <w:t>9.2 Analisi monovariata</w:t>
      </w:r>
    </w:p>
    <w:p w14:paraId="380B9282" w14:textId="5138E721" w:rsidR="00F1135D" w:rsidRPr="00661A50" w:rsidRDefault="00F1135D" w:rsidP="001607F8">
      <w:pPr>
        <w:spacing w:before="240" w:after="240" w:line="240" w:lineRule="auto"/>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Le variabili su cui abbiamo svolto l’analisi monovariata </w:t>
      </w:r>
      <w:r w:rsidR="00E22088" w:rsidRPr="00661A50">
        <w:rPr>
          <w:rFonts w:ascii="Arial" w:eastAsia="Times New Roman" w:hAnsi="Arial" w:cs="Arial"/>
          <w:color w:val="000000"/>
          <w:sz w:val="24"/>
          <w:szCs w:val="24"/>
          <w:lang w:eastAsia="it-IT"/>
        </w:rPr>
        <w:t>sono le</w:t>
      </w:r>
      <w:r w:rsidRPr="00661A50">
        <w:rPr>
          <w:rFonts w:ascii="Arial" w:eastAsia="Times New Roman" w:hAnsi="Arial" w:cs="Arial"/>
          <w:color w:val="000000"/>
          <w:sz w:val="24"/>
          <w:szCs w:val="24"/>
          <w:lang w:eastAsia="it-IT"/>
        </w:rPr>
        <w:t xml:space="preserve"> </w:t>
      </w:r>
      <w:r w:rsidR="00E22088" w:rsidRPr="00661A50">
        <w:rPr>
          <w:rFonts w:ascii="Arial" w:eastAsia="Times New Roman" w:hAnsi="Arial" w:cs="Arial"/>
          <w:color w:val="000000"/>
          <w:sz w:val="24"/>
          <w:szCs w:val="24"/>
          <w:lang w:eastAsia="it-IT"/>
        </w:rPr>
        <w:t>“variabili di sfondo”. A</w:t>
      </w:r>
      <w:r w:rsidRPr="00661A50">
        <w:rPr>
          <w:rFonts w:ascii="Arial" w:eastAsia="Times New Roman" w:hAnsi="Arial" w:cs="Arial"/>
          <w:color w:val="000000"/>
          <w:sz w:val="24"/>
          <w:szCs w:val="24"/>
          <w:lang w:eastAsia="it-IT"/>
        </w:rPr>
        <w:t>bbiamo inserito la matrice dei da</w:t>
      </w:r>
      <w:r w:rsidR="00E22088" w:rsidRPr="00661A50">
        <w:rPr>
          <w:rFonts w:ascii="Arial" w:eastAsia="Times New Roman" w:hAnsi="Arial" w:cs="Arial"/>
          <w:color w:val="000000"/>
          <w:sz w:val="24"/>
          <w:szCs w:val="24"/>
          <w:lang w:eastAsia="it-IT"/>
        </w:rPr>
        <w:t>ti all’interno del programma JsS</w:t>
      </w:r>
      <w:r w:rsidRPr="00661A50">
        <w:rPr>
          <w:rFonts w:ascii="Arial" w:eastAsia="Times New Roman" w:hAnsi="Arial" w:cs="Arial"/>
          <w:color w:val="000000"/>
          <w:sz w:val="24"/>
          <w:szCs w:val="24"/>
          <w:lang w:eastAsia="it-IT"/>
        </w:rPr>
        <w:t xml:space="preserve">tat </w:t>
      </w:r>
      <w:r w:rsidR="003E6A79">
        <w:rPr>
          <w:rFonts w:ascii="Arial" w:eastAsia="Times New Roman" w:hAnsi="Arial" w:cs="Arial"/>
          <w:color w:val="000000"/>
          <w:sz w:val="24"/>
          <w:szCs w:val="24"/>
          <w:lang w:eastAsia="it-IT"/>
        </w:rPr>
        <w:t>crea</w:t>
      </w:r>
      <w:r w:rsidRPr="00661A50">
        <w:rPr>
          <w:rFonts w:ascii="Arial" w:eastAsia="Times New Roman" w:hAnsi="Arial" w:cs="Arial"/>
          <w:color w:val="000000"/>
          <w:sz w:val="24"/>
          <w:szCs w:val="24"/>
          <w:lang w:eastAsia="it-IT"/>
        </w:rPr>
        <w:t>to dal Professor Trinchero per l’elaborazione dei dati.</w:t>
      </w:r>
    </w:p>
    <w:p w14:paraId="5DC6E821" w14:textId="0AB21EE0" w:rsidR="00F1135D" w:rsidRPr="009B239E" w:rsidRDefault="00C564C3" w:rsidP="001607F8">
      <w:pPr>
        <w:spacing w:before="240" w:after="240" w:line="240" w:lineRule="auto"/>
        <w:rPr>
          <w:rFonts w:ascii="Arial" w:eastAsia="Times New Roman" w:hAnsi="Arial" w:cs="Arial"/>
          <w:b/>
          <w:bCs/>
          <w:i/>
          <w:iCs/>
          <w:color w:val="000000"/>
          <w:sz w:val="24"/>
          <w:szCs w:val="24"/>
          <w:lang w:eastAsia="it-IT"/>
        </w:rPr>
      </w:pPr>
      <w:bookmarkStart w:id="15" w:name="_Hlk87398423"/>
      <w:r w:rsidRPr="009B239E">
        <w:rPr>
          <w:rFonts w:ascii="Arial" w:hAnsi="Arial" w:cs="Arial"/>
          <w:b/>
          <w:bCs/>
          <w:i/>
          <w:iCs/>
          <w:noProof/>
          <w:lang w:eastAsia="it-IT"/>
        </w:rPr>
        <w:drawing>
          <wp:anchor distT="0" distB="0" distL="114300" distR="114300" simplePos="0" relativeHeight="251655680" behindDoc="0" locked="0" layoutInCell="1" allowOverlap="1" wp14:anchorId="7EC6ED35" wp14:editId="70745AA4">
            <wp:simplePos x="0" y="0"/>
            <wp:positionH relativeFrom="column">
              <wp:posOffset>-567690</wp:posOffset>
            </wp:positionH>
            <wp:positionV relativeFrom="paragraph">
              <wp:posOffset>327660</wp:posOffset>
            </wp:positionV>
            <wp:extent cx="7165975" cy="3406140"/>
            <wp:effectExtent l="0" t="0" r="0" b="381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165975" cy="3406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47E3" w:rsidRPr="009B239E">
        <w:rPr>
          <w:rFonts w:ascii="Arial" w:eastAsia="Times New Roman" w:hAnsi="Arial" w:cs="Arial"/>
          <w:b/>
          <w:bCs/>
          <w:i/>
          <w:iCs/>
          <w:color w:val="000000"/>
          <w:sz w:val="24"/>
          <w:szCs w:val="24"/>
          <w:lang w:eastAsia="it-IT"/>
        </w:rPr>
        <w:t xml:space="preserve">a) </w:t>
      </w:r>
      <w:r w:rsidR="00F1135D" w:rsidRPr="009B239E">
        <w:rPr>
          <w:rFonts w:ascii="Arial" w:eastAsia="Times New Roman" w:hAnsi="Arial" w:cs="Arial"/>
          <w:b/>
          <w:bCs/>
          <w:i/>
          <w:iCs/>
          <w:color w:val="000000"/>
          <w:sz w:val="24"/>
          <w:szCs w:val="24"/>
          <w:lang w:eastAsia="it-IT"/>
        </w:rPr>
        <w:t>Analisi monovariata</w:t>
      </w:r>
      <w:r w:rsidR="00E22088" w:rsidRPr="009B239E">
        <w:rPr>
          <w:rFonts w:ascii="Arial" w:eastAsia="Times New Roman" w:hAnsi="Arial" w:cs="Arial"/>
          <w:b/>
          <w:bCs/>
          <w:i/>
          <w:iCs/>
          <w:color w:val="000000"/>
          <w:sz w:val="24"/>
          <w:szCs w:val="24"/>
          <w:lang w:eastAsia="it-IT"/>
        </w:rPr>
        <w:t>: distribuzione di frequenza “</w:t>
      </w:r>
      <w:r w:rsidR="00F1135D" w:rsidRPr="009B239E">
        <w:rPr>
          <w:rFonts w:ascii="Arial" w:eastAsia="Times New Roman" w:hAnsi="Arial" w:cs="Arial"/>
          <w:b/>
          <w:bCs/>
          <w:i/>
          <w:iCs/>
          <w:color w:val="000000"/>
          <w:sz w:val="24"/>
          <w:szCs w:val="24"/>
          <w:lang w:eastAsia="it-IT"/>
        </w:rPr>
        <w:t>Autorizzazione privacy”</w:t>
      </w:r>
    </w:p>
    <w:bookmarkEnd w:id="15"/>
    <w:p w14:paraId="22ABEC81" w14:textId="77777777" w:rsidR="00C564C3" w:rsidRPr="00661A50" w:rsidRDefault="00C564C3" w:rsidP="001607F8">
      <w:pPr>
        <w:spacing w:before="240" w:after="240" w:line="240" w:lineRule="auto"/>
        <w:rPr>
          <w:rFonts w:ascii="Arial" w:eastAsia="Times New Roman" w:hAnsi="Arial" w:cs="Arial"/>
          <w:color w:val="000000"/>
          <w:sz w:val="24"/>
          <w:szCs w:val="24"/>
          <w:lang w:eastAsia="it-IT"/>
        </w:rPr>
      </w:pPr>
    </w:p>
    <w:p w14:paraId="38774781" w14:textId="07D38ADD" w:rsidR="00E96D12" w:rsidRPr="00661A50" w:rsidRDefault="00E96D12" w:rsidP="001607F8">
      <w:pPr>
        <w:spacing w:before="240" w:after="240" w:line="240" w:lineRule="auto"/>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TABELLA V1: L’indice dello squilibrio fa riferimento al valore massimo (1).</w:t>
      </w:r>
    </w:p>
    <w:p w14:paraId="5A2B4BC7" w14:textId="77777777" w:rsidR="00C564C3" w:rsidRPr="00661A50" w:rsidRDefault="00C564C3" w:rsidP="001607F8">
      <w:pPr>
        <w:spacing w:before="240" w:after="240" w:line="240" w:lineRule="auto"/>
        <w:rPr>
          <w:rFonts w:ascii="Arial" w:eastAsia="Times New Roman" w:hAnsi="Arial" w:cs="Arial"/>
          <w:color w:val="000000"/>
          <w:sz w:val="24"/>
          <w:szCs w:val="24"/>
          <w:lang w:eastAsia="it-IT"/>
        </w:rPr>
      </w:pPr>
    </w:p>
    <w:p w14:paraId="7ADB42FA" w14:textId="77777777" w:rsidR="00C564C3" w:rsidRPr="00661A50" w:rsidRDefault="00C564C3" w:rsidP="001607F8">
      <w:pPr>
        <w:spacing w:before="240" w:after="240" w:line="240" w:lineRule="auto"/>
        <w:rPr>
          <w:rFonts w:ascii="Arial" w:eastAsia="Times New Roman" w:hAnsi="Arial" w:cs="Arial"/>
          <w:color w:val="000000"/>
          <w:sz w:val="24"/>
          <w:szCs w:val="24"/>
          <w:lang w:eastAsia="it-IT"/>
        </w:rPr>
      </w:pPr>
    </w:p>
    <w:p w14:paraId="03720795" w14:textId="77777777" w:rsidR="001E4114" w:rsidRPr="009B239E" w:rsidRDefault="00272D8F" w:rsidP="001607F8">
      <w:pPr>
        <w:spacing w:before="240" w:after="240" w:line="240" w:lineRule="auto"/>
        <w:rPr>
          <w:rFonts w:ascii="Arial" w:eastAsia="Times New Roman" w:hAnsi="Arial" w:cs="Arial"/>
          <w:b/>
          <w:bCs/>
          <w:i/>
          <w:iCs/>
          <w:color w:val="000000"/>
          <w:sz w:val="24"/>
          <w:szCs w:val="24"/>
          <w:lang w:eastAsia="it-IT"/>
        </w:rPr>
      </w:pPr>
      <w:r w:rsidRPr="009B239E">
        <w:rPr>
          <w:rFonts w:ascii="Arial" w:eastAsia="Times New Roman" w:hAnsi="Arial" w:cs="Arial"/>
          <w:b/>
          <w:bCs/>
          <w:i/>
          <w:iCs/>
          <w:noProof/>
          <w:color w:val="000000"/>
          <w:sz w:val="24"/>
          <w:szCs w:val="24"/>
          <w:lang w:eastAsia="it-IT"/>
        </w:rPr>
        <w:drawing>
          <wp:anchor distT="0" distB="0" distL="114300" distR="114300" simplePos="0" relativeHeight="251659776" behindDoc="0" locked="0" layoutInCell="1" allowOverlap="1" wp14:anchorId="63430436" wp14:editId="73461DA8">
            <wp:simplePos x="0" y="0"/>
            <wp:positionH relativeFrom="column">
              <wp:posOffset>-377190</wp:posOffset>
            </wp:positionH>
            <wp:positionV relativeFrom="paragraph">
              <wp:posOffset>326390</wp:posOffset>
            </wp:positionV>
            <wp:extent cx="6888480" cy="2980055"/>
            <wp:effectExtent l="0" t="0" r="7620" b="0"/>
            <wp:wrapSquare wrapText="bothSides"/>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88480" cy="2980055"/>
                    </a:xfrm>
                    <a:prstGeom prst="rect">
                      <a:avLst/>
                    </a:prstGeom>
                    <a:noFill/>
                  </pic:spPr>
                </pic:pic>
              </a:graphicData>
            </a:graphic>
            <wp14:sizeRelH relativeFrom="margin">
              <wp14:pctWidth>0</wp14:pctWidth>
            </wp14:sizeRelH>
            <wp14:sizeRelV relativeFrom="margin">
              <wp14:pctHeight>0</wp14:pctHeight>
            </wp14:sizeRelV>
          </wp:anchor>
        </w:drawing>
      </w:r>
      <w:r w:rsidR="00C647E3" w:rsidRPr="009B239E">
        <w:rPr>
          <w:rFonts w:ascii="Arial" w:eastAsia="Times New Roman" w:hAnsi="Arial" w:cs="Arial"/>
          <w:b/>
          <w:bCs/>
          <w:i/>
          <w:iCs/>
          <w:color w:val="000000"/>
          <w:sz w:val="24"/>
          <w:szCs w:val="24"/>
          <w:lang w:eastAsia="it-IT"/>
        </w:rPr>
        <w:t xml:space="preserve">b) </w:t>
      </w:r>
      <w:r w:rsidR="00F1135D" w:rsidRPr="009B239E">
        <w:rPr>
          <w:rFonts w:ascii="Arial" w:eastAsia="Times New Roman" w:hAnsi="Arial" w:cs="Arial"/>
          <w:b/>
          <w:bCs/>
          <w:i/>
          <w:iCs/>
          <w:color w:val="000000"/>
          <w:sz w:val="24"/>
          <w:szCs w:val="24"/>
          <w:lang w:eastAsia="it-IT"/>
        </w:rPr>
        <w:t>Analisi monovariata: distribuzione di frequenza “Ruolo”</w:t>
      </w:r>
    </w:p>
    <w:p w14:paraId="49127987" w14:textId="77777777" w:rsidR="001E4114" w:rsidRDefault="001E4114" w:rsidP="001607F8">
      <w:pPr>
        <w:spacing w:before="240" w:after="240" w:line="240" w:lineRule="auto"/>
        <w:rPr>
          <w:rFonts w:ascii="Arial" w:eastAsia="Times New Roman" w:hAnsi="Arial" w:cs="Arial"/>
          <w:color w:val="000000"/>
          <w:sz w:val="24"/>
          <w:szCs w:val="24"/>
          <w:lang w:eastAsia="it-IT"/>
        </w:rPr>
      </w:pPr>
    </w:p>
    <w:p w14:paraId="26687D36" w14:textId="4899A317" w:rsidR="00E96D12" w:rsidRDefault="00E96D12" w:rsidP="001607F8">
      <w:pPr>
        <w:spacing w:before="240" w:after="240" w:line="240" w:lineRule="auto"/>
        <w:rPr>
          <w:rFonts w:ascii="Arial" w:eastAsia="Times New Roman" w:hAnsi="Arial" w:cs="Arial"/>
          <w:color w:val="000000"/>
          <w:sz w:val="24"/>
          <w:szCs w:val="24"/>
          <w:lang w:eastAsia="it-IT"/>
        </w:rPr>
      </w:pPr>
      <w:r w:rsidRPr="00661A50">
        <w:rPr>
          <w:rFonts w:ascii="Arial" w:hAnsi="Arial" w:cs="Arial"/>
        </w:rPr>
        <w:t xml:space="preserve"> </w:t>
      </w:r>
      <w:r w:rsidRPr="00661A50">
        <w:rPr>
          <w:rFonts w:ascii="Arial" w:hAnsi="Arial" w:cs="Arial"/>
          <w:sz w:val="24"/>
          <w:szCs w:val="24"/>
        </w:rPr>
        <w:t xml:space="preserve">TABELLA </w:t>
      </w:r>
      <w:r w:rsidR="00FF02E6" w:rsidRPr="00661A50">
        <w:rPr>
          <w:rFonts w:ascii="Arial" w:hAnsi="Arial" w:cs="Arial"/>
          <w:sz w:val="24"/>
          <w:szCs w:val="24"/>
        </w:rPr>
        <w:t>V2_1:</w:t>
      </w:r>
      <w:r w:rsidR="00C564C3" w:rsidRPr="00661A50">
        <w:rPr>
          <w:rFonts w:ascii="Arial" w:hAnsi="Arial" w:cs="Arial"/>
          <w:sz w:val="24"/>
          <w:szCs w:val="24"/>
        </w:rPr>
        <w:t xml:space="preserve"> </w:t>
      </w:r>
      <w:r w:rsidRPr="00661A50">
        <w:rPr>
          <w:rFonts w:ascii="Arial" w:eastAsia="Times New Roman" w:hAnsi="Arial" w:cs="Arial"/>
          <w:color w:val="000000"/>
          <w:sz w:val="24"/>
          <w:szCs w:val="24"/>
          <w:lang w:eastAsia="it-IT"/>
        </w:rPr>
        <w:t>L’indice dello squilibrio è molto vicino al valore minimo (il valore minimo corrisponde al valore 1/k).</w:t>
      </w:r>
    </w:p>
    <w:p w14:paraId="61669149" w14:textId="17EFD671" w:rsidR="00272D8F" w:rsidRPr="00661A50" w:rsidRDefault="00272D8F" w:rsidP="001607F8">
      <w:pPr>
        <w:spacing w:before="240" w:after="240" w:line="240" w:lineRule="auto"/>
        <w:rPr>
          <w:rFonts w:ascii="Arial" w:eastAsia="Times New Roman" w:hAnsi="Arial" w:cs="Arial"/>
          <w:color w:val="000000"/>
          <w:sz w:val="24"/>
          <w:szCs w:val="24"/>
          <w:lang w:eastAsia="it-IT"/>
        </w:rPr>
      </w:pPr>
      <w:r w:rsidRPr="00661A50">
        <w:rPr>
          <w:rFonts w:ascii="Arial" w:eastAsia="Times New Roman" w:hAnsi="Arial" w:cs="Arial"/>
          <w:noProof/>
          <w:color w:val="000000"/>
          <w:sz w:val="24"/>
          <w:szCs w:val="24"/>
          <w:lang w:eastAsia="it-IT"/>
        </w:rPr>
        <w:drawing>
          <wp:anchor distT="0" distB="0" distL="114300" distR="114300" simplePos="0" relativeHeight="251663360" behindDoc="0" locked="0" layoutInCell="1" allowOverlap="1" wp14:anchorId="158907EF" wp14:editId="1B2DA719">
            <wp:simplePos x="0" y="0"/>
            <wp:positionH relativeFrom="column">
              <wp:posOffset>-377190</wp:posOffset>
            </wp:positionH>
            <wp:positionV relativeFrom="paragraph">
              <wp:posOffset>289560</wp:posOffset>
            </wp:positionV>
            <wp:extent cx="6913245" cy="3230880"/>
            <wp:effectExtent l="0" t="0" r="1905" b="7620"/>
            <wp:wrapSquare wrapText="bothSides"/>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13245" cy="3230880"/>
                    </a:xfrm>
                    <a:prstGeom prst="rect">
                      <a:avLst/>
                    </a:prstGeom>
                    <a:noFill/>
                  </pic:spPr>
                </pic:pic>
              </a:graphicData>
            </a:graphic>
            <wp14:sizeRelH relativeFrom="margin">
              <wp14:pctWidth>0</wp14:pctWidth>
            </wp14:sizeRelH>
            <wp14:sizeRelV relativeFrom="margin">
              <wp14:pctHeight>0</wp14:pctHeight>
            </wp14:sizeRelV>
          </wp:anchor>
        </w:drawing>
      </w:r>
    </w:p>
    <w:p w14:paraId="40A4D55D" w14:textId="4C313CA1" w:rsidR="00E96D12" w:rsidRPr="00661A50" w:rsidRDefault="00E96D12" w:rsidP="001607F8">
      <w:pPr>
        <w:spacing w:before="240" w:after="240" w:line="240" w:lineRule="auto"/>
        <w:rPr>
          <w:rFonts w:ascii="Arial" w:eastAsia="Times New Roman" w:hAnsi="Arial" w:cs="Arial"/>
          <w:color w:val="000000"/>
          <w:sz w:val="24"/>
          <w:szCs w:val="24"/>
          <w:lang w:eastAsia="it-IT"/>
        </w:rPr>
      </w:pPr>
    </w:p>
    <w:p w14:paraId="10B88A40" w14:textId="77777777" w:rsidR="00447162" w:rsidRDefault="00FF02E6" w:rsidP="001607F8">
      <w:pPr>
        <w:spacing w:before="240" w:after="240" w:line="240" w:lineRule="auto"/>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TABELLA V2_2:</w:t>
      </w:r>
      <w:r w:rsidR="00A14DB6" w:rsidRPr="00661A50">
        <w:rPr>
          <w:rFonts w:ascii="Arial" w:eastAsia="Times New Roman" w:hAnsi="Arial" w:cs="Arial"/>
          <w:color w:val="000000"/>
          <w:sz w:val="24"/>
          <w:szCs w:val="24"/>
          <w:lang w:eastAsia="it-IT"/>
        </w:rPr>
        <w:t xml:space="preserve"> </w:t>
      </w:r>
      <w:r w:rsidR="00E96D12" w:rsidRPr="00661A50">
        <w:rPr>
          <w:rFonts w:ascii="Arial" w:eastAsia="Times New Roman" w:hAnsi="Arial" w:cs="Arial"/>
          <w:color w:val="000000"/>
          <w:sz w:val="24"/>
          <w:szCs w:val="24"/>
          <w:lang w:eastAsia="it-IT"/>
        </w:rPr>
        <w:t>L’indice dello squilibrio è molto vicino al valore minimo (il valore minimo corrisponde al valore 1/k).</w:t>
      </w:r>
    </w:p>
    <w:p w14:paraId="3C5BA92D" w14:textId="77777777" w:rsidR="00724591" w:rsidRDefault="00C647E3" w:rsidP="001607F8">
      <w:pPr>
        <w:spacing w:before="240" w:after="240" w:line="240" w:lineRule="auto"/>
        <w:rPr>
          <w:rFonts w:ascii="Arial" w:hAnsi="Arial" w:cs="Arial"/>
        </w:rPr>
      </w:pPr>
      <w:r w:rsidRPr="00661A50">
        <w:rPr>
          <w:rFonts w:ascii="Arial" w:hAnsi="Arial" w:cs="Arial"/>
          <w:noProof/>
          <w:lang w:eastAsia="it-IT"/>
        </w:rPr>
        <w:lastRenderedPageBreak/>
        <w:drawing>
          <wp:anchor distT="0" distB="0" distL="114300" distR="114300" simplePos="0" relativeHeight="251664384" behindDoc="0" locked="0" layoutInCell="1" allowOverlap="1" wp14:anchorId="7F664B56" wp14:editId="6A4EFDFB">
            <wp:simplePos x="0" y="0"/>
            <wp:positionH relativeFrom="column">
              <wp:posOffset>-491490</wp:posOffset>
            </wp:positionH>
            <wp:positionV relativeFrom="paragraph">
              <wp:posOffset>0</wp:posOffset>
            </wp:positionV>
            <wp:extent cx="7105650" cy="3228975"/>
            <wp:effectExtent l="0" t="0" r="0" b="9525"/>
            <wp:wrapSquare wrapText="bothSides"/>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05650" cy="3228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02E6" w:rsidRPr="00661A50">
        <w:rPr>
          <w:rFonts w:ascii="Arial" w:hAnsi="Arial" w:cs="Arial"/>
        </w:rPr>
        <w:t xml:space="preserve"> </w:t>
      </w:r>
    </w:p>
    <w:p w14:paraId="6F8AEF99" w14:textId="48306A8D" w:rsidR="00FF02E6" w:rsidRPr="00724591" w:rsidRDefault="00FF02E6" w:rsidP="001607F8">
      <w:pPr>
        <w:spacing w:before="240" w:after="240" w:line="240" w:lineRule="auto"/>
        <w:rPr>
          <w:rFonts w:ascii="Arial" w:hAnsi="Arial" w:cs="Arial"/>
          <w:sz w:val="24"/>
          <w:szCs w:val="24"/>
        </w:rPr>
      </w:pPr>
      <w:r w:rsidRPr="00661A50">
        <w:rPr>
          <w:rFonts w:ascii="Arial" w:hAnsi="Arial" w:cs="Arial"/>
          <w:sz w:val="24"/>
          <w:szCs w:val="24"/>
        </w:rPr>
        <w:t>TABELLA V2_3:</w:t>
      </w:r>
      <w:r w:rsidR="00A14DB6" w:rsidRPr="00661A50">
        <w:rPr>
          <w:rFonts w:ascii="Arial" w:hAnsi="Arial" w:cs="Arial"/>
          <w:sz w:val="24"/>
          <w:szCs w:val="24"/>
        </w:rPr>
        <w:t xml:space="preserve"> </w:t>
      </w:r>
      <w:r w:rsidRPr="00661A50">
        <w:rPr>
          <w:rFonts w:ascii="Arial" w:hAnsi="Arial" w:cs="Arial"/>
          <w:sz w:val="24"/>
          <w:szCs w:val="24"/>
        </w:rPr>
        <w:t>L’indice dello squilibrio è molto vicino al valore minimo (il valore minimo corrisponde al valore 1/k).</w:t>
      </w:r>
      <w:r w:rsidRPr="00661A50">
        <w:rPr>
          <w:rFonts w:ascii="Arial" w:hAnsi="Arial" w:cs="Arial"/>
        </w:rPr>
        <w:t xml:space="preserve"> </w:t>
      </w:r>
    </w:p>
    <w:p w14:paraId="7740A1ED" w14:textId="64933529" w:rsidR="00C564C3" w:rsidRPr="00661A50" w:rsidRDefault="00272D8F" w:rsidP="001607F8">
      <w:pPr>
        <w:spacing w:before="240" w:after="240" w:line="240" w:lineRule="auto"/>
        <w:rPr>
          <w:rFonts w:ascii="Arial" w:hAnsi="Arial" w:cs="Arial"/>
        </w:rPr>
      </w:pPr>
      <w:r w:rsidRPr="00661A50">
        <w:rPr>
          <w:rFonts w:ascii="Arial" w:eastAsia="Times New Roman" w:hAnsi="Arial" w:cs="Arial"/>
          <w:noProof/>
          <w:color w:val="000000"/>
          <w:sz w:val="24"/>
          <w:szCs w:val="24"/>
          <w:lang w:eastAsia="it-IT"/>
        </w:rPr>
        <w:drawing>
          <wp:anchor distT="0" distB="0" distL="114300" distR="114300" simplePos="0" relativeHeight="251665408" behindDoc="0" locked="0" layoutInCell="1" allowOverlap="1" wp14:anchorId="09E4D5A0" wp14:editId="352E3B33">
            <wp:simplePos x="0" y="0"/>
            <wp:positionH relativeFrom="column">
              <wp:posOffset>-407670</wp:posOffset>
            </wp:positionH>
            <wp:positionV relativeFrom="paragraph">
              <wp:posOffset>422275</wp:posOffset>
            </wp:positionV>
            <wp:extent cx="6986270" cy="3063240"/>
            <wp:effectExtent l="0" t="0" r="5080" b="3810"/>
            <wp:wrapSquare wrapText="bothSides"/>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986270" cy="3063240"/>
                    </a:xfrm>
                    <a:prstGeom prst="rect">
                      <a:avLst/>
                    </a:prstGeom>
                    <a:noFill/>
                  </pic:spPr>
                </pic:pic>
              </a:graphicData>
            </a:graphic>
            <wp14:sizeRelH relativeFrom="margin">
              <wp14:pctWidth>0</wp14:pctWidth>
            </wp14:sizeRelH>
            <wp14:sizeRelV relativeFrom="margin">
              <wp14:pctHeight>0</wp14:pctHeight>
            </wp14:sizeRelV>
          </wp:anchor>
        </w:drawing>
      </w:r>
    </w:p>
    <w:p w14:paraId="25EBFB3C" w14:textId="4704D1FE" w:rsidR="00C564C3" w:rsidRPr="00661A50" w:rsidRDefault="00C564C3" w:rsidP="001607F8">
      <w:pPr>
        <w:spacing w:before="240" w:after="240" w:line="240" w:lineRule="auto"/>
        <w:rPr>
          <w:rFonts w:ascii="Arial" w:hAnsi="Arial" w:cs="Arial"/>
        </w:rPr>
      </w:pPr>
    </w:p>
    <w:p w14:paraId="5C4D9329" w14:textId="11682D01" w:rsidR="00C564C3" w:rsidRPr="00661A50" w:rsidRDefault="00E96D12" w:rsidP="001607F8">
      <w:pPr>
        <w:spacing w:before="240" w:after="240" w:line="240" w:lineRule="auto"/>
        <w:rPr>
          <w:rFonts w:ascii="Arial" w:hAnsi="Arial" w:cs="Arial"/>
        </w:rPr>
      </w:pPr>
      <w:r w:rsidRPr="00661A50">
        <w:rPr>
          <w:rFonts w:ascii="Arial" w:hAnsi="Arial" w:cs="Arial"/>
        </w:rPr>
        <w:t xml:space="preserve">     </w:t>
      </w:r>
    </w:p>
    <w:p w14:paraId="0EA072A6" w14:textId="7E6B4FC4" w:rsidR="00A14DB6" w:rsidRDefault="00A14DB6" w:rsidP="001607F8">
      <w:pPr>
        <w:spacing w:before="240" w:after="240" w:line="240" w:lineRule="auto"/>
        <w:rPr>
          <w:rFonts w:ascii="Arial" w:eastAsia="Times New Roman" w:hAnsi="Arial" w:cs="Arial"/>
          <w:color w:val="000000"/>
          <w:sz w:val="24"/>
          <w:szCs w:val="24"/>
          <w:lang w:eastAsia="it-IT"/>
        </w:rPr>
      </w:pPr>
      <w:r w:rsidRPr="00661A50">
        <w:rPr>
          <w:rFonts w:ascii="Arial" w:hAnsi="Arial" w:cs="Arial"/>
          <w:sz w:val="24"/>
          <w:szCs w:val="24"/>
        </w:rPr>
        <w:t xml:space="preserve">TABELLA V2_4: </w:t>
      </w:r>
      <w:r w:rsidR="00E96D12" w:rsidRPr="00661A50">
        <w:rPr>
          <w:rFonts w:ascii="Arial" w:eastAsia="Times New Roman" w:hAnsi="Arial" w:cs="Arial"/>
          <w:color w:val="000000"/>
          <w:sz w:val="24"/>
          <w:szCs w:val="24"/>
          <w:lang w:eastAsia="it-IT"/>
        </w:rPr>
        <w:t xml:space="preserve">L’indice dello squilibrio è molto vicino al valore minimo (il valore minimo corrisponde valore </w:t>
      </w:r>
      <w:r w:rsidRPr="00661A50">
        <w:rPr>
          <w:rFonts w:ascii="Arial" w:eastAsia="Times New Roman" w:hAnsi="Arial" w:cs="Arial"/>
          <w:color w:val="000000"/>
          <w:sz w:val="24"/>
          <w:szCs w:val="24"/>
          <w:lang w:eastAsia="it-IT"/>
        </w:rPr>
        <w:t>1/k).</w:t>
      </w:r>
    </w:p>
    <w:p w14:paraId="75E0054A" w14:textId="13FBE8D7" w:rsidR="00272D8F" w:rsidRPr="00661A50" w:rsidRDefault="00272D8F" w:rsidP="001607F8">
      <w:pPr>
        <w:spacing w:before="240" w:after="240" w:line="240" w:lineRule="auto"/>
        <w:rPr>
          <w:rFonts w:ascii="Arial" w:eastAsia="Times New Roman" w:hAnsi="Arial" w:cs="Arial"/>
          <w:color w:val="000000"/>
          <w:sz w:val="24"/>
          <w:szCs w:val="24"/>
          <w:lang w:eastAsia="it-IT"/>
        </w:rPr>
      </w:pPr>
      <w:r w:rsidRPr="00661A50">
        <w:rPr>
          <w:rFonts w:ascii="Arial" w:hAnsi="Arial" w:cs="Arial"/>
          <w:noProof/>
          <w:lang w:eastAsia="it-IT"/>
        </w:rPr>
        <w:lastRenderedPageBreak/>
        <w:drawing>
          <wp:anchor distT="0" distB="0" distL="114300" distR="114300" simplePos="0" relativeHeight="251666432" behindDoc="0" locked="0" layoutInCell="1" allowOverlap="1" wp14:anchorId="6CE2CA93" wp14:editId="5BF1E12C">
            <wp:simplePos x="0" y="0"/>
            <wp:positionH relativeFrom="column">
              <wp:posOffset>-499110</wp:posOffset>
            </wp:positionH>
            <wp:positionV relativeFrom="paragraph">
              <wp:posOffset>325120</wp:posOffset>
            </wp:positionV>
            <wp:extent cx="7173595" cy="3101340"/>
            <wp:effectExtent l="0" t="0" r="8255" b="3810"/>
            <wp:wrapSquare wrapText="bothSides"/>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173595" cy="31013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BF3BCB" w14:textId="49065BC8" w:rsidR="00F1135D" w:rsidRPr="00661A50" w:rsidRDefault="00F1135D" w:rsidP="001607F8">
      <w:pPr>
        <w:spacing w:before="240" w:after="240" w:line="240" w:lineRule="auto"/>
        <w:rPr>
          <w:rFonts w:ascii="Arial" w:eastAsia="Times New Roman" w:hAnsi="Arial" w:cs="Arial"/>
          <w:color w:val="000000"/>
          <w:sz w:val="24"/>
          <w:szCs w:val="24"/>
          <w:lang w:eastAsia="it-IT"/>
        </w:rPr>
      </w:pPr>
    </w:p>
    <w:p w14:paraId="7B65F2EF" w14:textId="64CD1784" w:rsidR="00272D8F" w:rsidRDefault="00FF02E6" w:rsidP="001607F8">
      <w:pPr>
        <w:spacing w:before="240" w:after="240" w:line="240" w:lineRule="auto"/>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TABELLA V2_5:</w:t>
      </w:r>
      <w:r w:rsidR="00C564C3" w:rsidRPr="00661A50">
        <w:rPr>
          <w:rFonts w:ascii="Arial" w:eastAsia="Times New Roman" w:hAnsi="Arial" w:cs="Arial"/>
          <w:color w:val="000000"/>
          <w:sz w:val="24"/>
          <w:szCs w:val="24"/>
          <w:lang w:eastAsia="it-IT"/>
        </w:rPr>
        <w:t xml:space="preserve"> </w:t>
      </w:r>
      <w:r w:rsidR="00E96D12" w:rsidRPr="00661A50">
        <w:rPr>
          <w:rFonts w:ascii="Arial" w:eastAsia="Times New Roman" w:hAnsi="Arial" w:cs="Arial"/>
          <w:color w:val="000000"/>
          <w:sz w:val="24"/>
          <w:szCs w:val="24"/>
          <w:lang w:eastAsia="it-IT"/>
        </w:rPr>
        <w:t>L’indice dello squilibrio è molto vicino al valore minimo (il valore minimo corrisponde al valore 1/k).</w:t>
      </w:r>
    </w:p>
    <w:p w14:paraId="136E01EC" w14:textId="0031C2D7" w:rsidR="001E4114" w:rsidRDefault="001E4114" w:rsidP="001607F8">
      <w:pPr>
        <w:spacing w:before="240" w:after="240" w:line="240" w:lineRule="auto"/>
        <w:rPr>
          <w:rFonts w:ascii="Arial" w:eastAsia="Times New Roman" w:hAnsi="Arial" w:cs="Arial"/>
          <w:color w:val="000000"/>
          <w:sz w:val="24"/>
          <w:szCs w:val="24"/>
          <w:lang w:eastAsia="it-IT"/>
        </w:rPr>
      </w:pPr>
    </w:p>
    <w:p w14:paraId="5CD9C0F3" w14:textId="6CE06782" w:rsidR="00F1135D" w:rsidRPr="00B30871" w:rsidRDefault="001E4114" w:rsidP="001607F8">
      <w:pPr>
        <w:spacing w:before="240" w:after="240" w:line="240" w:lineRule="auto"/>
        <w:rPr>
          <w:rFonts w:ascii="Arial" w:eastAsia="Times New Roman" w:hAnsi="Arial" w:cs="Arial"/>
          <w:b/>
          <w:bCs/>
          <w:i/>
          <w:iCs/>
          <w:color w:val="000000"/>
          <w:sz w:val="24"/>
          <w:szCs w:val="24"/>
          <w:lang w:eastAsia="it-IT"/>
        </w:rPr>
      </w:pPr>
      <w:r w:rsidRPr="00B30871">
        <w:rPr>
          <w:rFonts w:ascii="Arial" w:hAnsi="Arial" w:cs="Arial"/>
          <w:b/>
          <w:bCs/>
          <w:i/>
          <w:iCs/>
          <w:noProof/>
          <w:lang w:eastAsia="it-IT"/>
        </w:rPr>
        <w:drawing>
          <wp:anchor distT="0" distB="0" distL="114300" distR="114300" simplePos="0" relativeHeight="251657728" behindDoc="0" locked="0" layoutInCell="1" allowOverlap="1" wp14:anchorId="4C51E192" wp14:editId="4F4FA133">
            <wp:simplePos x="0" y="0"/>
            <wp:positionH relativeFrom="column">
              <wp:posOffset>-293370</wp:posOffset>
            </wp:positionH>
            <wp:positionV relativeFrom="paragraph">
              <wp:posOffset>287655</wp:posOffset>
            </wp:positionV>
            <wp:extent cx="6553200" cy="3192145"/>
            <wp:effectExtent l="0" t="0" r="0" b="8255"/>
            <wp:wrapSquare wrapText="bothSides"/>
            <wp:docPr id="10" name="Immagine 10" descr="Immagine che contiene tav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10" descr="Immagine che contiene tavolo&#10;&#10;Descrizione generata automaticament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53200" cy="31921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47E3" w:rsidRPr="00B30871">
        <w:rPr>
          <w:rFonts w:ascii="Arial" w:eastAsia="Times New Roman" w:hAnsi="Arial" w:cs="Arial"/>
          <w:b/>
          <w:bCs/>
          <w:i/>
          <w:iCs/>
          <w:color w:val="000000"/>
          <w:sz w:val="24"/>
          <w:szCs w:val="24"/>
          <w:lang w:eastAsia="it-IT"/>
        </w:rPr>
        <w:t xml:space="preserve">c) </w:t>
      </w:r>
      <w:r w:rsidR="00F1135D" w:rsidRPr="00B30871">
        <w:rPr>
          <w:rFonts w:ascii="Arial" w:eastAsia="Times New Roman" w:hAnsi="Arial" w:cs="Arial"/>
          <w:b/>
          <w:bCs/>
          <w:i/>
          <w:iCs/>
          <w:color w:val="000000"/>
          <w:sz w:val="24"/>
          <w:szCs w:val="24"/>
          <w:lang w:eastAsia="it-IT"/>
        </w:rPr>
        <w:t>Analisi monovariata: distribuzione di frequenza “Età bambino”</w:t>
      </w:r>
    </w:p>
    <w:p w14:paraId="075B4A30" w14:textId="4E2E9A40" w:rsidR="00C564C3" w:rsidRPr="00661A50" w:rsidRDefault="00C564C3" w:rsidP="001607F8">
      <w:pPr>
        <w:spacing w:before="240" w:after="240" w:line="240" w:lineRule="auto"/>
        <w:rPr>
          <w:rFonts w:ascii="Arial" w:eastAsia="Times New Roman" w:hAnsi="Arial" w:cs="Arial"/>
          <w:color w:val="000000"/>
          <w:sz w:val="24"/>
          <w:szCs w:val="24"/>
          <w:lang w:eastAsia="it-IT"/>
        </w:rPr>
      </w:pPr>
    </w:p>
    <w:p w14:paraId="0EB928CA" w14:textId="63726873" w:rsidR="0059602A" w:rsidRPr="00661A50" w:rsidRDefault="00C564C3" w:rsidP="00E96D12">
      <w:pPr>
        <w:spacing w:before="240" w:after="240" w:line="240" w:lineRule="auto"/>
        <w:rPr>
          <w:rFonts w:ascii="Arial" w:eastAsia="Times New Roman" w:hAnsi="Arial" w:cs="Arial"/>
          <w:color w:val="000000"/>
          <w:sz w:val="24"/>
          <w:szCs w:val="24"/>
          <w:lang w:eastAsia="it-IT"/>
        </w:rPr>
      </w:pPr>
      <w:bookmarkStart w:id="16" w:name="_Hlk87546499"/>
      <w:r w:rsidRPr="00661A50">
        <w:rPr>
          <w:rFonts w:ascii="Arial" w:eastAsia="Times New Roman" w:hAnsi="Arial" w:cs="Arial"/>
          <w:color w:val="000000"/>
          <w:sz w:val="24"/>
          <w:szCs w:val="24"/>
          <w:lang w:eastAsia="it-IT"/>
        </w:rPr>
        <w:t>TABELLA V</w:t>
      </w:r>
      <w:r w:rsidR="00447162">
        <w:rPr>
          <w:rFonts w:ascii="Arial" w:eastAsia="Times New Roman" w:hAnsi="Arial" w:cs="Arial"/>
          <w:color w:val="000000"/>
          <w:sz w:val="24"/>
          <w:szCs w:val="24"/>
          <w:lang w:eastAsia="it-IT"/>
        </w:rPr>
        <w:t>3</w:t>
      </w:r>
      <w:r w:rsidRPr="00661A50">
        <w:rPr>
          <w:rFonts w:ascii="Arial" w:eastAsia="Times New Roman" w:hAnsi="Arial" w:cs="Arial"/>
          <w:color w:val="000000"/>
          <w:sz w:val="24"/>
          <w:szCs w:val="24"/>
          <w:lang w:eastAsia="it-IT"/>
        </w:rPr>
        <w:t>:</w:t>
      </w:r>
      <w:r w:rsidR="00447162">
        <w:rPr>
          <w:rFonts w:ascii="Arial" w:eastAsia="Times New Roman" w:hAnsi="Arial" w:cs="Arial"/>
          <w:color w:val="000000"/>
          <w:sz w:val="24"/>
          <w:szCs w:val="24"/>
          <w:lang w:eastAsia="it-IT"/>
        </w:rPr>
        <w:t xml:space="preserve"> </w:t>
      </w:r>
      <w:r w:rsidR="00E96D12" w:rsidRPr="00661A50">
        <w:rPr>
          <w:rFonts w:ascii="Arial" w:eastAsia="Times New Roman" w:hAnsi="Arial" w:cs="Arial"/>
          <w:color w:val="000000"/>
          <w:sz w:val="24"/>
          <w:szCs w:val="24"/>
          <w:lang w:eastAsia="it-IT"/>
        </w:rPr>
        <w:t>L’indice dello squilibrio è molto vicino al valore minimo (il valore minimo corrisponde al valore 1/k).</w:t>
      </w:r>
      <w:r w:rsidR="00E96D12" w:rsidRPr="00661A50">
        <w:rPr>
          <w:rFonts w:ascii="Arial" w:eastAsia="Times New Roman" w:hAnsi="Arial" w:cs="Arial"/>
          <w:color w:val="000000"/>
          <w:sz w:val="24"/>
          <w:szCs w:val="24"/>
          <w:lang w:eastAsia="it-IT"/>
        </w:rPr>
        <w:cr/>
      </w:r>
    </w:p>
    <w:bookmarkEnd w:id="16"/>
    <w:p w14:paraId="595CF842" w14:textId="2DE5948F" w:rsidR="00583627" w:rsidRPr="00661A50" w:rsidRDefault="00583627" w:rsidP="001607F8">
      <w:pPr>
        <w:spacing w:before="240" w:after="240" w:line="240" w:lineRule="auto"/>
        <w:rPr>
          <w:rFonts w:ascii="Arial" w:eastAsia="Times New Roman" w:hAnsi="Arial" w:cs="Arial"/>
          <w:color w:val="000000"/>
          <w:sz w:val="24"/>
          <w:szCs w:val="24"/>
          <w:lang w:eastAsia="it-IT"/>
        </w:rPr>
      </w:pPr>
      <w:r w:rsidRPr="00B30871">
        <w:rPr>
          <w:rFonts w:ascii="Arial" w:hAnsi="Arial" w:cs="Arial"/>
          <w:b/>
          <w:bCs/>
          <w:i/>
          <w:iCs/>
          <w:noProof/>
          <w:lang w:eastAsia="it-IT"/>
        </w:rPr>
        <w:lastRenderedPageBreak/>
        <w:drawing>
          <wp:anchor distT="0" distB="0" distL="114300" distR="114300" simplePos="0" relativeHeight="251661824" behindDoc="0" locked="0" layoutInCell="1" allowOverlap="1" wp14:anchorId="5C2E468E" wp14:editId="0CFB5729">
            <wp:simplePos x="0" y="0"/>
            <wp:positionH relativeFrom="column">
              <wp:posOffset>-537210</wp:posOffset>
            </wp:positionH>
            <wp:positionV relativeFrom="paragraph">
              <wp:posOffset>448945</wp:posOffset>
            </wp:positionV>
            <wp:extent cx="7162165" cy="4000500"/>
            <wp:effectExtent l="0" t="0" r="635" b="0"/>
            <wp:wrapSquare wrapText="bothSides"/>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162165" cy="4000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47E3" w:rsidRPr="00B30871">
        <w:rPr>
          <w:rFonts w:ascii="Arial" w:eastAsia="Times New Roman" w:hAnsi="Arial" w:cs="Arial"/>
          <w:b/>
          <w:bCs/>
          <w:i/>
          <w:iCs/>
          <w:color w:val="000000"/>
          <w:sz w:val="24"/>
          <w:szCs w:val="24"/>
          <w:lang w:eastAsia="it-IT"/>
        </w:rPr>
        <w:t xml:space="preserve">d) </w:t>
      </w:r>
      <w:r w:rsidR="00F1135D" w:rsidRPr="00B30871">
        <w:rPr>
          <w:rFonts w:ascii="Arial" w:hAnsi="Arial" w:cs="Arial"/>
          <w:b/>
          <w:bCs/>
          <w:i/>
          <w:iCs/>
        </w:rPr>
        <w:t xml:space="preserve"> </w:t>
      </w:r>
      <w:r w:rsidR="00F1135D" w:rsidRPr="00B30871">
        <w:rPr>
          <w:rFonts w:ascii="Arial" w:eastAsia="Times New Roman" w:hAnsi="Arial" w:cs="Arial"/>
          <w:b/>
          <w:bCs/>
          <w:i/>
          <w:iCs/>
          <w:color w:val="000000"/>
          <w:sz w:val="24"/>
          <w:szCs w:val="24"/>
          <w:lang w:eastAsia="it-IT"/>
        </w:rPr>
        <w:t>Analisi monovariata: distribuzione di frequenza “Genere bambino”</w:t>
      </w:r>
    </w:p>
    <w:p w14:paraId="468DBC8E" w14:textId="2E487CB9" w:rsidR="001E4114" w:rsidRDefault="001E4114" w:rsidP="001607F8">
      <w:pPr>
        <w:spacing w:before="240" w:after="240" w:line="240" w:lineRule="auto"/>
        <w:rPr>
          <w:rFonts w:ascii="Arial" w:eastAsia="Times New Roman" w:hAnsi="Arial" w:cs="Arial"/>
          <w:sz w:val="24"/>
          <w:szCs w:val="24"/>
          <w:lang w:eastAsia="it-IT"/>
        </w:rPr>
      </w:pPr>
    </w:p>
    <w:p w14:paraId="07E9B9F7" w14:textId="77EFD365" w:rsidR="00C564C3" w:rsidRPr="00661A50" w:rsidRDefault="00C564C3" w:rsidP="001607F8">
      <w:pPr>
        <w:spacing w:before="240" w:after="240" w:line="240" w:lineRule="auto"/>
        <w:rPr>
          <w:rFonts w:ascii="Arial" w:eastAsia="Times New Roman" w:hAnsi="Arial" w:cs="Arial"/>
          <w:sz w:val="24"/>
          <w:szCs w:val="24"/>
          <w:lang w:eastAsia="it-IT"/>
        </w:rPr>
      </w:pPr>
      <w:r w:rsidRPr="00661A50">
        <w:rPr>
          <w:rFonts w:ascii="Arial" w:eastAsia="Times New Roman" w:hAnsi="Arial" w:cs="Arial"/>
          <w:sz w:val="24"/>
          <w:szCs w:val="24"/>
          <w:lang w:eastAsia="it-IT"/>
        </w:rPr>
        <w:t xml:space="preserve">TABELLA V4: </w:t>
      </w:r>
      <w:r w:rsidR="00E96D12" w:rsidRPr="00661A50">
        <w:rPr>
          <w:rFonts w:ascii="Arial" w:eastAsia="Times New Roman" w:hAnsi="Arial" w:cs="Arial"/>
          <w:sz w:val="24"/>
          <w:szCs w:val="24"/>
          <w:lang w:eastAsia="it-IT"/>
        </w:rPr>
        <w:t>L’indice dello squilibrio è molto vicino al valore minimo (il valore minimo corrisponde al valore 1/k).</w:t>
      </w:r>
    </w:p>
    <w:p w14:paraId="7FAD1775" w14:textId="77777777" w:rsidR="001E4114" w:rsidRDefault="001E4114" w:rsidP="001607F8">
      <w:pPr>
        <w:spacing w:before="240" w:after="240" w:line="240" w:lineRule="auto"/>
        <w:rPr>
          <w:rFonts w:ascii="Arial" w:eastAsia="Times New Roman" w:hAnsi="Arial" w:cs="Arial"/>
          <w:b/>
          <w:bCs/>
          <w:color w:val="000000"/>
          <w:sz w:val="26"/>
          <w:szCs w:val="26"/>
          <w:lang w:eastAsia="it-IT"/>
        </w:rPr>
      </w:pPr>
    </w:p>
    <w:p w14:paraId="2CC7C5BB" w14:textId="77777777" w:rsidR="001E4114" w:rsidRDefault="001E4114" w:rsidP="001607F8">
      <w:pPr>
        <w:spacing w:before="240" w:after="240" w:line="240" w:lineRule="auto"/>
        <w:rPr>
          <w:rFonts w:ascii="Arial" w:eastAsia="Times New Roman" w:hAnsi="Arial" w:cs="Arial"/>
          <w:b/>
          <w:bCs/>
          <w:color w:val="000000"/>
          <w:sz w:val="26"/>
          <w:szCs w:val="26"/>
          <w:lang w:eastAsia="it-IT"/>
        </w:rPr>
      </w:pPr>
    </w:p>
    <w:p w14:paraId="273AB234" w14:textId="77777777" w:rsidR="001E4114" w:rsidRDefault="001E4114" w:rsidP="001607F8">
      <w:pPr>
        <w:spacing w:before="240" w:after="240" w:line="240" w:lineRule="auto"/>
        <w:rPr>
          <w:rFonts w:ascii="Arial" w:eastAsia="Times New Roman" w:hAnsi="Arial" w:cs="Arial"/>
          <w:b/>
          <w:bCs/>
          <w:color w:val="000000"/>
          <w:sz w:val="26"/>
          <w:szCs w:val="26"/>
          <w:lang w:eastAsia="it-IT"/>
        </w:rPr>
      </w:pPr>
    </w:p>
    <w:p w14:paraId="6EFC7615" w14:textId="77777777" w:rsidR="001E4114" w:rsidRDefault="001E4114" w:rsidP="001607F8">
      <w:pPr>
        <w:spacing w:before="240" w:after="240" w:line="240" w:lineRule="auto"/>
        <w:rPr>
          <w:rFonts w:ascii="Arial" w:eastAsia="Times New Roman" w:hAnsi="Arial" w:cs="Arial"/>
          <w:b/>
          <w:bCs/>
          <w:color w:val="000000"/>
          <w:sz w:val="26"/>
          <w:szCs w:val="26"/>
          <w:lang w:eastAsia="it-IT"/>
        </w:rPr>
      </w:pPr>
    </w:p>
    <w:p w14:paraId="64A2CDC9" w14:textId="77777777" w:rsidR="001E4114" w:rsidRDefault="001E4114" w:rsidP="001607F8">
      <w:pPr>
        <w:spacing w:before="240" w:after="240" w:line="240" w:lineRule="auto"/>
        <w:rPr>
          <w:rFonts w:ascii="Arial" w:eastAsia="Times New Roman" w:hAnsi="Arial" w:cs="Arial"/>
          <w:b/>
          <w:bCs/>
          <w:color w:val="000000"/>
          <w:sz w:val="26"/>
          <w:szCs w:val="26"/>
          <w:lang w:eastAsia="it-IT"/>
        </w:rPr>
      </w:pPr>
    </w:p>
    <w:p w14:paraId="04DF5E6A" w14:textId="77777777" w:rsidR="001E4114" w:rsidRDefault="001E4114" w:rsidP="001607F8">
      <w:pPr>
        <w:spacing w:before="240" w:after="240" w:line="240" w:lineRule="auto"/>
        <w:rPr>
          <w:rFonts w:ascii="Arial" w:eastAsia="Times New Roman" w:hAnsi="Arial" w:cs="Arial"/>
          <w:b/>
          <w:bCs/>
          <w:color w:val="000000"/>
          <w:sz w:val="26"/>
          <w:szCs w:val="26"/>
          <w:lang w:eastAsia="it-IT"/>
        </w:rPr>
      </w:pPr>
    </w:p>
    <w:p w14:paraId="0FE6EAD1" w14:textId="77777777" w:rsidR="001E4114" w:rsidRDefault="001E4114" w:rsidP="001607F8">
      <w:pPr>
        <w:spacing w:before="240" w:after="240" w:line="240" w:lineRule="auto"/>
        <w:rPr>
          <w:rFonts w:ascii="Arial" w:eastAsia="Times New Roman" w:hAnsi="Arial" w:cs="Arial"/>
          <w:b/>
          <w:bCs/>
          <w:color w:val="000000"/>
          <w:sz w:val="26"/>
          <w:szCs w:val="26"/>
          <w:lang w:eastAsia="it-IT"/>
        </w:rPr>
      </w:pPr>
    </w:p>
    <w:p w14:paraId="1296CD2F" w14:textId="77777777" w:rsidR="001E4114" w:rsidRDefault="001E4114" w:rsidP="001607F8">
      <w:pPr>
        <w:spacing w:before="240" w:after="240" w:line="240" w:lineRule="auto"/>
        <w:rPr>
          <w:rFonts w:ascii="Arial" w:eastAsia="Times New Roman" w:hAnsi="Arial" w:cs="Arial"/>
          <w:b/>
          <w:bCs/>
          <w:color w:val="000000"/>
          <w:sz w:val="26"/>
          <w:szCs w:val="26"/>
          <w:lang w:eastAsia="it-IT"/>
        </w:rPr>
      </w:pPr>
    </w:p>
    <w:p w14:paraId="4210B913" w14:textId="77777777" w:rsidR="001E4114" w:rsidRDefault="001E4114" w:rsidP="001607F8">
      <w:pPr>
        <w:spacing w:before="240" w:after="240" w:line="240" w:lineRule="auto"/>
        <w:rPr>
          <w:rFonts w:ascii="Arial" w:eastAsia="Times New Roman" w:hAnsi="Arial" w:cs="Arial"/>
          <w:b/>
          <w:bCs/>
          <w:color w:val="000000"/>
          <w:sz w:val="26"/>
          <w:szCs w:val="26"/>
          <w:lang w:eastAsia="it-IT"/>
        </w:rPr>
      </w:pPr>
    </w:p>
    <w:p w14:paraId="013BEA01" w14:textId="77777777" w:rsidR="001E4114" w:rsidRDefault="001E4114" w:rsidP="001607F8">
      <w:pPr>
        <w:spacing w:before="240" w:after="240" w:line="240" w:lineRule="auto"/>
        <w:rPr>
          <w:rFonts w:ascii="Arial" w:eastAsia="Times New Roman" w:hAnsi="Arial" w:cs="Arial"/>
          <w:b/>
          <w:bCs/>
          <w:color w:val="000000"/>
          <w:sz w:val="26"/>
          <w:szCs w:val="26"/>
          <w:lang w:eastAsia="it-IT"/>
        </w:rPr>
      </w:pPr>
    </w:p>
    <w:p w14:paraId="27965492" w14:textId="77777777" w:rsidR="001E4114" w:rsidRDefault="001E4114" w:rsidP="001607F8">
      <w:pPr>
        <w:spacing w:before="240" w:after="240" w:line="240" w:lineRule="auto"/>
        <w:rPr>
          <w:rFonts w:ascii="Arial" w:eastAsia="Times New Roman" w:hAnsi="Arial" w:cs="Arial"/>
          <w:b/>
          <w:bCs/>
          <w:color w:val="000000"/>
          <w:sz w:val="26"/>
          <w:szCs w:val="26"/>
          <w:lang w:eastAsia="it-IT"/>
        </w:rPr>
      </w:pPr>
    </w:p>
    <w:p w14:paraId="0C04D09C" w14:textId="33AA4E9B" w:rsidR="001607F8" w:rsidRPr="00B30871" w:rsidRDefault="001607F8" w:rsidP="001607F8">
      <w:pPr>
        <w:spacing w:before="240" w:after="240" w:line="240" w:lineRule="auto"/>
        <w:rPr>
          <w:rFonts w:ascii="Arial" w:eastAsia="Times New Roman" w:hAnsi="Arial" w:cs="Arial"/>
          <w:b/>
          <w:bCs/>
          <w:i/>
          <w:iCs/>
          <w:color w:val="000000"/>
          <w:sz w:val="26"/>
          <w:szCs w:val="26"/>
          <w:lang w:eastAsia="it-IT"/>
        </w:rPr>
      </w:pPr>
      <w:r w:rsidRPr="00B30871">
        <w:rPr>
          <w:rFonts w:ascii="Arial" w:eastAsia="Times New Roman" w:hAnsi="Arial" w:cs="Arial"/>
          <w:b/>
          <w:bCs/>
          <w:i/>
          <w:iCs/>
          <w:color w:val="000000"/>
          <w:sz w:val="26"/>
          <w:szCs w:val="26"/>
          <w:lang w:eastAsia="it-IT"/>
        </w:rPr>
        <w:lastRenderedPageBreak/>
        <w:t>9.3 Analisi bivariata</w:t>
      </w:r>
    </w:p>
    <w:p w14:paraId="03315A22" w14:textId="79CDC35C" w:rsidR="00C647E3" w:rsidRPr="00661A50" w:rsidRDefault="0006525B" w:rsidP="001607F8">
      <w:pPr>
        <w:spacing w:before="240" w:after="240" w:line="240" w:lineRule="auto"/>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Q</w:t>
      </w:r>
      <w:r w:rsidR="00E22088" w:rsidRPr="00661A50">
        <w:rPr>
          <w:rFonts w:ascii="Arial" w:eastAsia="Times New Roman" w:hAnsi="Arial" w:cs="Arial"/>
          <w:color w:val="000000"/>
          <w:sz w:val="24"/>
          <w:szCs w:val="24"/>
          <w:lang w:eastAsia="it-IT"/>
        </w:rPr>
        <w:t>uesta</w:t>
      </w:r>
      <w:r w:rsidR="008949C4" w:rsidRPr="00661A50">
        <w:rPr>
          <w:rFonts w:ascii="Arial" w:eastAsia="Times New Roman" w:hAnsi="Arial" w:cs="Arial"/>
          <w:color w:val="000000"/>
          <w:sz w:val="24"/>
          <w:szCs w:val="24"/>
          <w:lang w:eastAsia="it-IT"/>
        </w:rPr>
        <w:t xml:space="preserve"> tipologia di analisi</w:t>
      </w:r>
      <w:r w:rsidR="00C647E3" w:rsidRPr="00661A50">
        <w:rPr>
          <w:rFonts w:ascii="Arial" w:eastAsia="Times New Roman" w:hAnsi="Arial" w:cs="Arial"/>
          <w:color w:val="000000"/>
          <w:sz w:val="24"/>
          <w:szCs w:val="24"/>
          <w:lang w:eastAsia="it-IT"/>
        </w:rPr>
        <w:t xml:space="preserve"> </w:t>
      </w:r>
      <w:r w:rsidRPr="00661A50">
        <w:rPr>
          <w:rFonts w:ascii="Arial" w:eastAsia="Times New Roman" w:hAnsi="Arial" w:cs="Arial"/>
          <w:color w:val="000000"/>
          <w:sz w:val="24"/>
          <w:szCs w:val="24"/>
          <w:lang w:eastAsia="it-IT"/>
        </w:rPr>
        <w:t>serve per ricercare</w:t>
      </w:r>
      <w:r w:rsidR="008949C4" w:rsidRPr="00661A50">
        <w:rPr>
          <w:rFonts w:ascii="Arial" w:eastAsia="Times New Roman" w:hAnsi="Arial" w:cs="Arial"/>
          <w:color w:val="000000"/>
          <w:sz w:val="24"/>
          <w:szCs w:val="24"/>
          <w:lang w:eastAsia="it-IT"/>
        </w:rPr>
        <w:t xml:space="preserve"> l’eventuale presenza di relazioni di significatività, usando</w:t>
      </w:r>
      <w:r w:rsidR="00C647E3" w:rsidRPr="00661A50">
        <w:rPr>
          <w:rFonts w:ascii="Arial" w:eastAsia="Times New Roman" w:hAnsi="Arial" w:cs="Arial"/>
          <w:color w:val="000000"/>
          <w:sz w:val="24"/>
          <w:szCs w:val="24"/>
          <w:lang w:eastAsia="it-IT"/>
        </w:rPr>
        <w:t xml:space="preserve"> la tabella a doppia entrata. </w:t>
      </w:r>
      <w:r w:rsidRPr="00661A50">
        <w:rPr>
          <w:rFonts w:ascii="Arial" w:eastAsia="Times New Roman" w:hAnsi="Arial" w:cs="Arial"/>
          <w:color w:val="000000"/>
          <w:sz w:val="24"/>
          <w:szCs w:val="24"/>
          <w:lang w:eastAsia="it-IT"/>
        </w:rPr>
        <w:t xml:space="preserve">                                     </w:t>
      </w:r>
      <w:r w:rsidR="008949C4" w:rsidRPr="00661A50">
        <w:rPr>
          <w:rFonts w:ascii="Arial" w:eastAsia="Times New Roman" w:hAnsi="Arial" w:cs="Arial"/>
          <w:color w:val="000000"/>
          <w:sz w:val="24"/>
          <w:szCs w:val="24"/>
          <w:lang w:eastAsia="it-IT"/>
        </w:rPr>
        <w:t xml:space="preserve">                           A</w:t>
      </w:r>
      <w:r w:rsidRPr="00661A50">
        <w:rPr>
          <w:rFonts w:ascii="Arial" w:eastAsia="Times New Roman" w:hAnsi="Arial" w:cs="Arial"/>
          <w:color w:val="000000"/>
          <w:sz w:val="24"/>
          <w:szCs w:val="24"/>
          <w:lang w:eastAsia="it-IT"/>
        </w:rPr>
        <w:t xml:space="preserve">bbiamo utilizzato </w:t>
      </w:r>
      <w:r w:rsidR="00C647E3" w:rsidRPr="00661A50">
        <w:rPr>
          <w:rFonts w:ascii="Arial" w:eastAsia="Times New Roman" w:hAnsi="Arial" w:cs="Arial"/>
          <w:color w:val="000000"/>
          <w:sz w:val="24"/>
          <w:szCs w:val="24"/>
          <w:lang w:eastAsia="it-IT"/>
        </w:rPr>
        <w:t xml:space="preserve">il programma JsStat, </w:t>
      </w:r>
      <w:r w:rsidRPr="00661A50">
        <w:rPr>
          <w:rFonts w:ascii="Arial" w:eastAsia="Times New Roman" w:hAnsi="Arial" w:cs="Arial"/>
          <w:color w:val="000000"/>
          <w:sz w:val="24"/>
          <w:szCs w:val="24"/>
          <w:lang w:eastAsia="it-IT"/>
        </w:rPr>
        <w:t xml:space="preserve">in cui bisogna </w:t>
      </w:r>
      <w:r w:rsidR="00C647E3" w:rsidRPr="00661A50">
        <w:rPr>
          <w:rFonts w:ascii="Arial" w:eastAsia="Times New Roman" w:hAnsi="Arial" w:cs="Arial"/>
          <w:color w:val="000000"/>
          <w:sz w:val="24"/>
          <w:szCs w:val="24"/>
          <w:lang w:eastAsia="it-IT"/>
        </w:rPr>
        <w:t>incroci</w:t>
      </w:r>
      <w:r w:rsidRPr="00661A50">
        <w:rPr>
          <w:rFonts w:ascii="Arial" w:eastAsia="Times New Roman" w:hAnsi="Arial" w:cs="Arial"/>
          <w:color w:val="000000"/>
          <w:sz w:val="24"/>
          <w:szCs w:val="24"/>
          <w:lang w:eastAsia="it-IT"/>
        </w:rPr>
        <w:t xml:space="preserve">are </w:t>
      </w:r>
      <w:r w:rsidR="00C647E3" w:rsidRPr="00661A50">
        <w:rPr>
          <w:rFonts w:ascii="Arial" w:eastAsia="Times New Roman" w:hAnsi="Arial" w:cs="Arial"/>
          <w:color w:val="000000"/>
          <w:sz w:val="24"/>
          <w:szCs w:val="24"/>
          <w:lang w:eastAsia="it-IT"/>
        </w:rPr>
        <w:t>ogni variabile generata dal fattore indipendente con ogni variabile generata dal fattore dipendente.</w:t>
      </w:r>
    </w:p>
    <w:p w14:paraId="142076CF" w14:textId="0B831D2D" w:rsidR="0006525B" w:rsidRPr="00661A50" w:rsidRDefault="008949C4" w:rsidP="001607F8">
      <w:pPr>
        <w:spacing w:before="240" w:after="240" w:line="240" w:lineRule="auto"/>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Qui di seguito a</w:t>
      </w:r>
      <w:r w:rsidR="0006525B" w:rsidRPr="00661A50">
        <w:rPr>
          <w:rFonts w:ascii="Arial" w:eastAsia="Times New Roman" w:hAnsi="Arial" w:cs="Arial"/>
          <w:color w:val="000000"/>
          <w:sz w:val="24"/>
          <w:szCs w:val="24"/>
          <w:lang w:eastAsia="it-IT"/>
        </w:rPr>
        <w:t>bbiamo riportato le tabelle significative, le quali sono quelle in cui l’indice di significatività è inferiore a 0,05.</w:t>
      </w:r>
    </w:p>
    <w:p w14:paraId="56149812" w14:textId="7D438FA9" w:rsidR="00492608" w:rsidRPr="007A3673" w:rsidRDefault="00492608" w:rsidP="001607F8">
      <w:pPr>
        <w:spacing w:before="240" w:after="240" w:line="240" w:lineRule="auto"/>
        <w:rPr>
          <w:rFonts w:ascii="Arial" w:eastAsia="Times New Roman" w:hAnsi="Arial" w:cs="Arial"/>
          <w:color w:val="000000"/>
          <w:sz w:val="24"/>
          <w:szCs w:val="24"/>
          <w:u w:val="single"/>
          <w:lang w:eastAsia="it-IT"/>
        </w:rPr>
      </w:pPr>
      <w:r w:rsidRPr="007A3673">
        <w:rPr>
          <w:rFonts w:ascii="Arial" w:eastAsia="Times New Roman" w:hAnsi="Arial" w:cs="Arial"/>
          <w:color w:val="000000"/>
          <w:sz w:val="24"/>
          <w:szCs w:val="24"/>
          <w:u w:val="single"/>
          <w:lang w:eastAsia="it-IT"/>
        </w:rPr>
        <w:t>Tabelle significative:</w:t>
      </w:r>
    </w:p>
    <w:p w14:paraId="19C7A808" w14:textId="23EB51EA" w:rsidR="00474327" w:rsidRDefault="00583627" w:rsidP="001607F8">
      <w:pPr>
        <w:spacing w:before="240" w:after="240" w:line="240" w:lineRule="auto"/>
        <w:rPr>
          <w:rFonts w:ascii="Arial" w:eastAsia="Times New Roman" w:hAnsi="Arial" w:cs="Arial"/>
          <w:color w:val="000000"/>
          <w:sz w:val="24"/>
          <w:szCs w:val="24"/>
          <w:lang w:eastAsia="it-IT"/>
        </w:rPr>
      </w:pPr>
      <w:r w:rsidRPr="00661A50">
        <w:rPr>
          <w:rFonts w:ascii="Arial" w:hAnsi="Arial" w:cs="Arial"/>
          <w:noProof/>
          <w:lang w:eastAsia="it-IT"/>
        </w:rPr>
        <w:drawing>
          <wp:anchor distT="0" distB="0" distL="114300" distR="114300" simplePos="0" relativeHeight="251668480" behindDoc="0" locked="0" layoutInCell="1" allowOverlap="1" wp14:anchorId="2DB5EB97" wp14:editId="26B2199D">
            <wp:simplePos x="0" y="0"/>
            <wp:positionH relativeFrom="column">
              <wp:posOffset>-407670</wp:posOffset>
            </wp:positionH>
            <wp:positionV relativeFrom="paragraph">
              <wp:posOffset>190500</wp:posOffset>
            </wp:positionV>
            <wp:extent cx="7059295" cy="3657600"/>
            <wp:effectExtent l="0" t="0" r="8255" b="0"/>
            <wp:wrapSquare wrapText="bothSides"/>
            <wp:docPr id="20" name="Immagine 20"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magine 20" descr="Immagine che contiene testo&#10;&#10;Descrizione generata automaticament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059295" cy="3657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B12FF6" w14:textId="77777777" w:rsidR="00C33521" w:rsidRDefault="00C33521" w:rsidP="001607F8">
      <w:pPr>
        <w:spacing w:before="240" w:after="240" w:line="240" w:lineRule="auto"/>
        <w:rPr>
          <w:rFonts w:ascii="Arial" w:eastAsia="Times New Roman" w:hAnsi="Arial" w:cs="Arial"/>
          <w:color w:val="000000"/>
          <w:sz w:val="24"/>
          <w:szCs w:val="24"/>
          <w:lang w:eastAsia="it-IT"/>
        </w:rPr>
      </w:pPr>
    </w:p>
    <w:p w14:paraId="7B6F2914" w14:textId="0604486A" w:rsidR="00272D8F" w:rsidRDefault="00C33521" w:rsidP="001607F8">
      <w:pPr>
        <w:spacing w:before="240" w:after="240" w:line="240" w:lineRule="auto"/>
        <w:rPr>
          <w:rFonts w:ascii="Arial" w:eastAsia="Times New Roman" w:hAnsi="Arial" w:cs="Arial"/>
          <w:color w:val="000000"/>
          <w:sz w:val="24"/>
          <w:szCs w:val="24"/>
          <w:lang w:eastAsia="it-IT"/>
        </w:rPr>
      </w:pPr>
      <w:r w:rsidRPr="00C33521">
        <w:rPr>
          <w:rFonts w:ascii="Arial" w:eastAsia="Times New Roman" w:hAnsi="Arial" w:cs="Arial"/>
          <w:color w:val="000000"/>
          <w:sz w:val="24"/>
          <w:szCs w:val="24"/>
          <w:lang w:eastAsia="it-IT"/>
        </w:rPr>
        <w:t>TABELLA V2_1 e V1</w:t>
      </w:r>
      <w:r>
        <w:rPr>
          <w:rFonts w:ascii="Arial" w:eastAsia="Times New Roman" w:hAnsi="Arial" w:cs="Arial"/>
          <w:color w:val="000000"/>
          <w:sz w:val="24"/>
          <w:szCs w:val="24"/>
          <w:lang w:eastAsia="it-IT"/>
        </w:rPr>
        <w:t>6</w:t>
      </w:r>
      <w:r w:rsidRPr="00C33521">
        <w:rPr>
          <w:rFonts w:ascii="Arial" w:eastAsia="Times New Roman" w:hAnsi="Arial" w:cs="Arial"/>
          <w:color w:val="000000"/>
          <w:sz w:val="24"/>
          <w:szCs w:val="24"/>
          <w:lang w:eastAsia="it-IT"/>
        </w:rPr>
        <w:t>: La relazione è significativa però si tratta di una relazione debole e ciò è confermato anche dal valore dell’indice di Cramer, il quale è vicino a 0.</w:t>
      </w:r>
    </w:p>
    <w:p w14:paraId="6D5AB896" w14:textId="4C684788" w:rsidR="00C33521" w:rsidRDefault="00C33521" w:rsidP="001607F8">
      <w:pPr>
        <w:spacing w:before="240" w:after="240" w:line="240" w:lineRule="auto"/>
        <w:rPr>
          <w:rFonts w:ascii="Arial" w:eastAsia="Times New Roman" w:hAnsi="Arial" w:cs="Arial"/>
          <w:color w:val="000000"/>
          <w:sz w:val="24"/>
          <w:szCs w:val="24"/>
          <w:lang w:eastAsia="it-IT"/>
        </w:rPr>
      </w:pPr>
    </w:p>
    <w:p w14:paraId="578CFBC1" w14:textId="56A302AA" w:rsidR="00C33521" w:rsidRDefault="00C33521" w:rsidP="001607F8">
      <w:pPr>
        <w:spacing w:before="240" w:after="240" w:line="240" w:lineRule="auto"/>
        <w:rPr>
          <w:rFonts w:ascii="Arial" w:eastAsia="Times New Roman" w:hAnsi="Arial" w:cs="Arial"/>
          <w:color w:val="000000"/>
          <w:sz w:val="24"/>
          <w:szCs w:val="24"/>
          <w:lang w:eastAsia="it-IT"/>
        </w:rPr>
      </w:pPr>
    </w:p>
    <w:p w14:paraId="46AA0EA5" w14:textId="77777777" w:rsidR="00C33521" w:rsidRDefault="00C33521" w:rsidP="001607F8">
      <w:pPr>
        <w:spacing w:before="240" w:after="240" w:line="240" w:lineRule="auto"/>
        <w:rPr>
          <w:rFonts w:ascii="Arial" w:eastAsia="Times New Roman" w:hAnsi="Arial" w:cs="Arial"/>
          <w:color w:val="000000"/>
          <w:sz w:val="24"/>
          <w:szCs w:val="24"/>
          <w:lang w:eastAsia="it-IT"/>
        </w:rPr>
      </w:pPr>
    </w:p>
    <w:p w14:paraId="11D1F2B5" w14:textId="477CDF68" w:rsidR="00C33521" w:rsidRPr="00661A50" w:rsidRDefault="00C33521" w:rsidP="001607F8">
      <w:pPr>
        <w:spacing w:before="240" w:after="240" w:line="240" w:lineRule="auto"/>
        <w:rPr>
          <w:rFonts w:ascii="Arial" w:eastAsia="Times New Roman" w:hAnsi="Arial" w:cs="Arial"/>
          <w:color w:val="000000"/>
          <w:sz w:val="24"/>
          <w:szCs w:val="24"/>
          <w:lang w:eastAsia="it-IT"/>
        </w:rPr>
      </w:pPr>
    </w:p>
    <w:p w14:paraId="7ED138ED" w14:textId="178658DD" w:rsidR="00474327" w:rsidRDefault="00C33521" w:rsidP="001607F8">
      <w:pPr>
        <w:spacing w:before="240" w:after="240" w:line="240" w:lineRule="auto"/>
        <w:rPr>
          <w:rFonts w:ascii="Arial" w:eastAsia="Times New Roman" w:hAnsi="Arial" w:cs="Arial"/>
          <w:color w:val="000000"/>
          <w:sz w:val="24"/>
          <w:szCs w:val="24"/>
          <w:lang w:eastAsia="it-IT"/>
        </w:rPr>
      </w:pPr>
      <w:r w:rsidRPr="00661A50">
        <w:rPr>
          <w:rFonts w:ascii="Arial" w:hAnsi="Arial" w:cs="Arial"/>
          <w:noProof/>
          <w:lang w:eastAsia="it-IT"/>
        </w:rPr>
        <w:lastRenderedPageBreak/>
        <w:drawing>
          <wp:inline distT="0" distB="0" distL="0" distR="0" wp14:anchorId="002DDBB2" wp14:editId="151D2804">
            <wp:extent cx="5608320" cy="3850789"/>
            <wp:effectExtent l="0" t="0" r="0"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34104" cy="3868493"/>
                    </a:xfrm>
                    <a:prstGeom prst="rect">
                      <a:avLst/>
                    </a:prstGeom>
                    <a:noFill/>
                    <a:ln>
                      <a:noFill/>
                    </a:ln>
                  </pic:spPr>
                </pic:pic>
              </a:graphicData>
            </a:graphic>
          </wp:inline>
        </w:drawing>
      </w:r>
    </w:p>
    <w:p w14:paraId="7163253B" w14:textId="77777777" w:rsidR="00583627" w:rsidRDefault="00583627" w:rsidP="001607F8">
      <w:pPr>
        <w:spacing w:before="240" w:after="240" w:line="240" w:lineRule="auto"/>
        <w:rPr>
          <w:rFonts w:ascii="Arial" w:eastAsia="Times New Roman" w:hAnsi="Arial" w:cs="Arial"/>
          <w:color w:val="000000"/>
          <w:sz w:val="24"/>
          <w:szCs w:val="24"/>
          <w:lang w:eastAsia="it-IT"/>
        </w:rPr>
      </w:pPr>
    </w:p>
    <w:p w14:paraId="0B3AC02A" w14:textId="1565D08A" w:rsidR="00C33521" w:rsidRDefault="00583627" w:rsidP="001607F8">
      <w:pPr>
        <w:spacing w:before="240" w:after="240" w:line="240" w:lineRule="auto"/>
        <w:rPr>
          <w:rFonts w:ascii="Arial" w:eastAsia="Times New Roman" w:hAnsi="Arial" w:cs="Arial"/>
          <w:color w:val="000000"/>
          <w:sz w:val="24"/>
          <w:szCs w:val="24"/>
          <w:lang w:eastAsia="it-IT"/>
        </w:rPr>
      </w:pPr>
      <w:r w:rsidRPr="00661A50">
        <w:rPr>
          <w:rFonts w:ascii="Arial" w:hAnsi="Arial" w:cs="Arial"/>
          <w:noProof/>
          <w:lang w:eastAsia="it-IT"/>
        </w:rPr>
        <w:drawing>
          <wp:anchor distT="0" distB="0" distL="114300" distR="114300" simplePos="0" relativeHeight="251671552" behindDoc="0" locked="0" layoutInCell="1" allowOverlap="1" wp14:anchorId="371F2B7D" wp14:editId="59F08519">
            <wp:simplePos x="0" y="0"/>
            <wp:positionH relativeFrom="column">
              <wp:posOffset>-125730</wp:posOffset>
            </wp:positionH>
            <wp:positionV relativeFrom="paragraph">
              <wp:posOffset>575945</wp:posOffset>
            </wp:positionV>
            <wp:extent cx="6286500" cy="3243046"/>
            <wp:effectExtent l="0" t="0" r="0" b="0"/>
            <wp:wrapSquare wrapText="bothSides"/>
            <wp:docPr id="21" name="Immagine 2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magine 21" descr="Immagine che contiene testo&#10;&#10;Descrizione generata automaticament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86500" cy="3243046"/>
                    </a:xfrm>
                    <a:prstGeom prst="rect">
                      <a:avLst/>
                    </a:prstGeom>
                    <a:noFill/>
                    <a:ln>
                      <a:noFill/>
                    </a:ln>
                  </pic:spPr>
                </pic:pic>
              </a:graphicData>
            </a:graphic>
          </wp:anchor>
        </w:drawing>
      </w:r>
      <w:r w:rsidR="00C33521" w:rsidRPr="00C33521">
        <w:rPr>
          <w:rFonts w:ascii="Arial" w:eastAsia="Times New Roman" w:hAnsi="Arial" w:cs="Arial"/>
          <w:color w:val="000000"/>
          <w:sz w:val="24"/>
          <w:szCs w:val="24"/>
          <w:lang w:eastAsia="it-IT"/>
        </w:rPr>
        <w:t>TABELLA V1</w:t>
      </w:r>
      <w:r w:rsidR="00C33521">
        <w:rPr>
          <w:rFonts w:ascii="Arial" w:eastAsia="Times New Roman" w:hAnsi="Arial" w:cs="Arial"/>
          <w:color w:val="000000"/>
          <w:sz w:val="24"/>
          <w:szCs w:val="24"/>
          <w:lang w:eastAsia="it-IT"/>
        </w:rPr>
        <w:t>2</w:t>
      </w:r>
      <w:r w:rsidR="00C33521" w:rsidRPr="00C33521">
        <w:rPr>
          <w:rFonts w:ascii="Arial" w:eastAsia="Times New Roman" w:hAnsi="Arial" w:cs="Arial"/>
          <w:color w:val="000000"/>
          <w:sz w:val="24"/>
          <w:szCs w:val="24"/>
          <w:lang w:eastAsia="it-IT"/>
        </w:rPr>
        <w:t xml:space="preserve"> e V1</w:t>
      </w:r>
      <w:r w:rsidR="00C33521">
        <w:rPr>
          <w:rFonts w:ascii="Arial" w:eastAsia="Times New Roman" w:hAnsi="Arial" w:cs="Arial"/>
          <w:color w:val="000000"/>
          <w:sz w:val="24"/>
          <w:szCs w:val="24"/>
          <w:lang w:eastAsia="it-IT"/>
        </w:rPr>
        <w:t>6</w:t>
      </w:r>
      <w:r w:rsidR="00C33521" w:rsidRPr="00C33521">
        <w:rPr>
          <w:rFonts w:ascii="Arial" w:eastAsia="Times New Roman" w:hAnsi="Arial" w:cs="Arial"/>
          <w:color w:val="000000"/>
          <w:sz w:val="24"/>
          <w:szCs w:val="24"/>
          <w:lang w:eastAsia="it-IT"/>
        </w:rPr>
        <w:t>: La relazione è significativa però si tratta di una relazione debole e ciò è confermato anche dal valore dell’indice di Cramer, il quale è vicino a 0.</w:t>
      </w:r>
    </w:p>
    <w:p w14:paraId="0EE0AE3B" w14:textId="5CB6C109" w:rsidR="00C33521" w:rsidRPr="00661A50" w:rsidRDefault="00C33521" w:rsidP="001607F8">
      <w:pPr>
        <w:spacing w:before="240" w:after="240" w:line="240" w:lineRule="auto"/>
        <w:rPr>
          <w:rFonts w:ascii="Arial" w:eastAsia="Times New Roman" w:hAnsi="Arial" w:cs="Arial"/>
          <w:color w:val="000000"/>
          <w:sz w:val="24"/>
          <w:szCs w:val="24"/>
          <w:lang w:eastAsia="it-IT"/>
        </w:rPr>
      </w:pPr>
    </w:p>
    <w:p w14:paraId="458A42C6" w14:textId="5C88D058" w:rsidR="00C564C3" w:rsidRPr="00661A50" w:rsidRDefault="00C33521" w:rsidP="00492608">
      <w:pPr>
        <w:spacing w:before="240" w:after="240" w:line="240" w:lineRule="auto"/>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 xml:space="preserve">TABELLA V2_1 e V15: </w:t>
      </w:r>
      <w:r w:rsidR="00492608" w:rsidRPr="00661A50">
        <w:rPr>
          <w:rFonts w:ascii="Arial" w:eastAsia="Times New Roman" w:hAnsi="Arial" w:cs="Arial"/>
          <w:color w:val="000000"/>
          <w:sz w:val="24"/>
          <w:szCs w:val="24"/>
          <w:lang w:eastAsia="it-IT"/>
        </w:rPr>
        <w:t>L</w:t>
      </w:r>
      <w:r w:rsidR="00272D8F">
        <w:rPr>
          <w:rFonts w:ascii="Arial" w:eastAsia="Times New Roman" w:hAnsi="Arial" w:cs="Arial"/>
          <w:color w:val="000000"/>
          <w:sz w:val="24"/>
          <w:szCs w:val="24"/>
          <w:lang w:eastAsia="it-IT"/>
        </w:rPr>
        <w:t>a</w:t>
      </w:r>
      <w:r w:rsidR="00492608" w:rsidRPr="00661A50">
        <w:rPr>
          <w:rFonts w:ascii="Arial" w:eastAsia="Times New Roman" w:hAnsi="Arial" w:cs="Arial"/>
          <w:color w:val="000000"/>
          <w:sz w:val="24"/>
          <w:szCs w:val="24"/>
          <w:lang w:eastAsia="it-IT"/>
        </w:rPr>
        <w:t xml:space="preserve"> relazion</w:t>
      </w:r>
      <w:r w:rsidR="00272D8F">
        <w:rPr>
          <w:rFonts w:ascii="Arial" w:eastAsia="Times New Roman" w:hAnsi="Arial" w:cs="Arial"/>
          <w:color w:val="000000"/>
          <w:sz w:val="24"/>
          <w:szCs w:val="24"/>
          <w:lang w:eastAsia="it-IT"/>
        </w:rPr>
        <w:t>e è</w:t>
      </w:r>
      <w:r w:rsidR="00492608" w:rsidRPr="00661A50">
        <w:rPr>
          <w:rFonts w:ascii="Arial" w:eastAsia="Times New Roman" w:hAnsi="Arial" w:cs="Arial"/>
          <w:color w:val="000000"/>
          <w:sz w:val="24"/>
          <w:szCs w:val="24"/>
          <w:lang w:eastAsia="it-IT"/>
        </w:rPr>
        <w:t xml:space="preserve"> significativ</w:t>
      </w:r>
      <w:r w:rsidR="00272D8F">
        <w:rPr>
          <w:rFonts w:ascii="Arial" w:eastAsia="Times New Roman" w:hAnsi="Arial" w:cs="Arial"/>
          <w:color w:val="000000"/>
          <w:sz w:val="24"/>
          <w:szCs w:val="24"/>
          <w:lang w:eastAsia="it-IT"/>
        </w:rPr>
        <w:t>a</w:t>
      </w:r>
      <w:r w:rsidR="00492608" w:rsidRPr="00661A50">
        <w:rPr>
          <w:rFonts w:ascii="Arial" w:eastAsia="Times New Roman" w:hAnsi="Arial" w:cs="Arial"/>
          <w:color w:val="000000"/>
          <w:sz w:val="24"/>
          <w:szCs w:val="24"/>
          <w:lang w:eastAsia="it-IT"/>
        </w:rPr>
        <w:t xml:space="preserve"> però si tratta di </w:t>
      </w:r>
      <w:r w:rsidR="00272D8F">
        <w:rPr>
          <w:rFonts w:ascii="Arial" w:eastAsia="Times New Roman" w:hAnsi="Arial" w:cs="Arial"/>
          <w:color w:val="000000"/>
          <w:sz w:val="24"/>
          <w:szCs w:val="24"/>
          <w:lang w:eastAsia="it-IT"/>
        </w:rPr>
        <w:t xml:space="preserve">una relazione debole </w:t>
      </w:r>
      <w:r w:rsidR="00492608" w:rsidRPr="00661A50">
        <w:rPr>
          <w:rFonts w:ascii="Arial" w:eastAsia="Times New Roman" w:hAnsi="Arial" w:cs="Arial"/>
          <w:color w:val="000000"/>
          <w:sz w:val="24"/>
          <w:szCs w:val="24"/>
          <w:lang w:eastAsia="it-IT"/>
        </w:rPr>
        <w:t>e ci</w:t>
      </w:r>
      <w:r w:rsidR="0006525B" w:rsidRPr="00661A50">
        <w:rPr>
          <w:rFonts w:ascii="Arial" w:eastAsia="Times New Roman" w:hAnsi="Arial" w:cs="Arial"/>
          <w:color w:val="000000"/>
          <w:sz w:val="24"/>
          <w:szCs w:val="24"/>
          <w:lang w:eastAsia="it-IT"/>
        </w:rPr>
        <w:t xml:space="preserve">ò </w:t>
      </w:r>
      <w:r w:rsidR="00024F7B" w:rsidRPr="00661A50">
        <w:rPr>
          <w:rFonts w:ascii="Arial" w:eastAsia="Times New Roman" w:hAnsi="Arial" w:cs="Arial"/>
          <w:color w:val="000000"/>
          <w:sz w:val="24"/>
          <w:szCs w:val="24"/>
          <w:lang w:eastAsia="it-IT"/>
        </w:rPr>
        <w:t>è</w:t>
      </w:r>
      <w:r w:rsidR="00492608" w:rsidRPr="00661A50">
        <w:rPr>
          <w:rFonts w:ascii="Arial" w:eastAsia="Times New Roman" w:hAnsi="Arial" w:cs="Arial"/>
          <w:color w:val="000000"/>
          <w:sz w:val="24"/>
          <w:szCs w:val="24"/>
          <w:lang w:eastAsia="it-IT"/>
        </w:rPr>
        <w:t xml:space="preserve"> confermato anche d</w:t>
      </w:r>
      <w:r w:rsidR="00024F7B" w:rsidRPr="00661A50">
        <w:rPr>
          <w:rFonts w:ascii="Arial" w:eastAsia="Times New Roman" w:hAnsi="Arial" w:cs="Arial"/>
          <w:color w:val="000000"/>
          <w:sz w:val="24"/>
          <w:szCs w:val="24"/>
          <w:lang w:eastAsia="it-IT"/>
        </w:rPr>
        <w:t>al valore dell’indice di Cramer, il quale</w:t>
      </w:r>
      <w:r w:rsidR="00492608" w:rsidRPr="00661A50">
        <w:rPr>
          <w:rFonts w:ascii="Arial" w:eastAsia="Times New Roman" w:hAnsi="Arial" w:cs="Arial"/>
          <w:color w:val="000000"/>
          <w:sz w:val="24"/>
          <w:szCs w:val="24"/>
          <w:lang w:eastAsia="it-IT"/>
        </w:rPr>
        <w:t xml:space="preserve"> è vicino a 0.</w:t>
      </w:r>
    </w:p>
    <w:p w14:paraId="5D32F4E3" w14:textId="440C763B" w:rsidR="00474327" w:rsidRPr="00B30871" w:rsidRDefault="00474327" w:rsidP="001607F8">
      <w:pPr>
        <w:spacing w:before="240" w:after="240" w:line="240" w:lineRule="auto"/>
        <w:rPr>
          <w:rFonts w:ascii="Arial" w:eastAsia="Times New Roman" w:hAnsi="Arial" w:cs="Arial"/>
          <w:b/>
          <w:bCs/>
          <w:i/>
          <w:iCs/>
          <w:color w:val="000000"/>
          <w:sz w:val="26"/>
          <w:szCs w:val="26"/>
          <w:lang w:eastAsia="it-IT"/>
        </w:rPr>
      </w:pPr>
      <w:r w:rsidRPr="00B30871">
        <w:rPr>
          <w:rFonts w:ascii="Arial" w:eastAsia="Times New Roman" w:hAnsi="Arial" w:cs="Arial"/>
          <w:b/>
          <w:bCs/>
          <w:i/>
          <w:iCs/>
          <w:color w:val="000000"/>
          <w:sz w:val="26"/>
          <w:szCs w:val="26"/>
          <w:lang w:eastAsia="it-IT"/>
        </w:rPr>
        <w:lastRenderedPageBreak/>
        <w:t>9.4 Analisi della varianza</w:t>
      </w:r>
    </w:p>
    <w:p w14:paraId="1EC6B608" w14:textId="1E73F769" w:rsidR="00492608" w:rsidRPr="00661A50" w:rsidRDefault="00492608" w:rsidP="00492608">
      <w:pPr>
        <w:spacing w:before="240" w:after="240" w:line="240" w:lineRule="auto"/>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Successivamente, sempre utilizzando il programma JsStat, abbiamo svolto l’analisi della varianza incrociando le variabili categoriali del fattore indipendente con le variabili cardinali del fattore dipendente. Abbiamo eseguito tale operazione al fine di verificare la presenza di eve</w:t>
      </w:r>
      <w:r w:rsidR="00024F7B" w:rsidRPr="00661A50">
        <w:rPr>
          <w:rFonts w:ascii="Arial" w:eastAsia="Times New Roman" w:hAnsi="Arial" w:cs="Arial"/>
          <w:color w:val="000000"/>
          <w:sz w:val="24"/>
          <w:szCs w:val="24"/>
          <w:lang w:eastAsia="it-IT"/>
        </w:rPr>
        <w:t>ntuali relazioni significative (ossia con valore di significatività</w:t>
      </w:r>
      <w:r w:rsidRPr="00661A50">
        <w:rPr>
          <w:rFonts w:ascii="Arial" w:eastAsia="Times New Roman" w:hAnsi="Arial" w:cs="Arial"/>
          <w:color w:val="000000"/>
          <w:sz w:val="24"/>
          <w:szCs w:val="24"/>
          <w:lang w:eastAsia="it-IT"/>
        </w:rPr>
        <w:t xml:space="preserve"> inferiore</w:t>
      </w:r>
      <w:r w:rsidR="00024F7B" w:rsidRPr="00661A50">
        <w:rPr>
          <w:rFonts w:ascii="Arial" w:eastAsia="Times New Roman" w:hAnsi="Arial" w:cs="Arial"/>
          <w:color w:val="000000"/>
          <w:sz w:val="24"/>
          <w:szCs w:val="24"/>
          <w:lang w:eastAsia="it-IT"/>
        </w:rPr>
        <w:t xml:space="preserve"> a 0,05).   Nell’analisi della varianza, </w:t>
      </w:r>
      <w:r w:rsidRPr="00661A50">
        <w:rPr>
          <w:rFonts w:ascii="Arial" w:eastAsia="Times New Roman" w:hAnsi="Arial" w:cs="Arial"/>
          <w:color w:val="000000"/>
          <w:sz w:val="24"/>
          <w:szCs w:val="24"/>
          <w:lang w:eastAsia="it-IT"/>
        </w:rPr>
        <w:t xml:space="preserve">inoltre, un’ulteriore informazione per capire se la relazione </w:t>
      </w:r>
      <w:r w:rsidR="006946E2" w:rsidRPr="00661A50">
        <w:rPr>
          <w:rFonts w:ascii="Arial" w:eastAsia="Times New Roman" w:hAnsi="Arial" w:cs="Arial"/>
          <w:color w:val="000000"/>
          <w:sz w:val="24"/>
          <w:szCs w:val="24"/>
          <w:lang w:eastAsia="it-IT"/>
        </w:rPr>
        <w:t>è</w:t>
      </w:r>
      <w:r w:rsidRPr="00661A50">
        <w:rPr>
          <w:rFonts w:ascii="Arial" w:eastAsia="Times New Roman" w:hAnsi="Arial" w:cs="Arial"/>
          <w:color w:val="000000"/>
          <w:sz w:val="24"/>
          <w:szCs w:val="24"/>
          <w:lang w:eastAsia="it-IT"/>
        </w:rPr>
        <w:t xml:space="preserve"> debole o forte, la si può ottenere dall’età quadro: se </w:t>
      </w:r>
      <w:r w:rsidR="006946E2" w:rsidRPr="00661A50">
        <w:rPr>
          <w:rFonts w:ascii="Arial" w:eastAsia="Times New Roman" w:hAnsi="Arial" w:cs="Arial"/>
          <w:color w:val="000000"/>
          <w:sz w:val="24"/>
          <w:szCs w:val="24"/>
          <w:lang w:eastAsia="it-IT"/>
        </w:rPr>
        <w:t>è</w:t>
      </w:r>
      <w:r w:rsidRPr="00661A50">
        <w:rPr>
          <w:rFonts w:ascii="Arial" w:eastAsia="Times New Roman" w:hAnsi="Arial" w:cs="Arial"/>
          <w:color w:val="000000"/>
          <w:sz w:val="24"/>
          <w:szCs w:val="24"/>
          <w:lang w:eastAsia="it-IT"/>
        </w:rPr>
        <w:t xml:space="preserve"> vicino a 0 allora la relazione </w:t>
      </w:r>
      <w:r w:rsidR="006946E2" w:rsidRPr="00661A50">
        <w:rPr>
          <w:rFonts w:ascii="Arial" w:eastAsia="Times New Roman" w:hAnsi="Arial" w:cs="Arial"/>
          <w:color w:val="000000"/>
          <w:sz w:val="24"/>
          <w:szCs w:val="24"/>
          <w:lang w:eastAsia="it-IT"/>
        </w:rPr>
        <w:t>è</w:t>
      </w:r>
      <w:r w:rsidRPr="00661A50">
        <w:rPr>
          <w:rFonts w:ascii="Arial" w:eastAsia="Times New Roman" w:hAnsi="Arial" w:cs="Arial"/>
          <w:color w:val="000000"/>
          <w:sz w:val="24"/>
          <w:szCs w:val="24"/>
          <w:lang w:eastAsia="it-IT"/>
        </w:rPr>
        <w:t xml:space="preserve"> debole, se </w:t>
      </w:r>
      <w:r w:rsidR="006946E2" w:rsidRPr="00661A50">
        <w:rPr>
          <w:rFonts w:ascii="Arial" w:eastAsia="Times New Roman" w:hAnsi="Arial" w:cs="Arial"/>
          <w:color w:val="000000"/>
          <w:sz w:val="24"/>
          <w:szCs w:val="24"/>
          <w:lang w:eastAsia="it-IT"/>
        </w:rPr>
        <w:t>è</w:t>
      </w:r>
      <w:r w:rsidRPr="00661A50">
        <w:rPr>
          <w:rFonts w:ascii="Arial" w:eastAsia="Times New Roman" w:hAnsi="Arial" w:cs="Arial"/>
          <w:color w:val="000000"/>
          <w:sz w:val="24"/>
          <w:szCs w:val="24"/>
          <w:lang w:eastAsia="it-IT"/>
        </w:rPr>
        <w:t xml:space="preserve"> vicino a 1 la relazione</w:t>
      </w:r>
      <w:r w:rsidR="00024F7B" w:rsidRPr="00661A50">
        <w:rPr>
          <w:rFonts w:ascii="Arial" w:eastAsia="Times New Roman" w:hAnsi="Arial" w:cs="Arial"/>
          <w:color w:val="000000"/>
          <w:sz w:val="24"/>
          <w:szCs w:val="24"/>
          <w:lang w:eastAsia="it-IT"/>
        </w:rPr>
        <w:t xml:space="preserve"> si può definire “</w:t>
      </w:r>
      <w:r w:rsidRPr="00661A50">
        <w:rPr>
          <w:rFonts w:ascii="Arial" w:eastAsia="Times New Roman" w:hAnsi="Arial" w:cs="Arial"/>
          <w:color w:val="000000"/>
          <w:sz w:val="24"/>
          <w:szCs w:val="24"/>
          <w:lang w:eastAsia="it-IT"/>
        </w:rPr>
        <w:t>forte</w:t>
      </w:r>
      <w:r w:rsidR="00024F7B" w:rsidRPr="00661A50">
        <w:rPr>
          <w:rFonts w:ascii="Arial" w:eastAsia="Times New Roman" w:hAnsi="Arial" w:cs="Arial"/>
          <w:color w:val="000000"/>
          <w:sz w:val="24"/>
          <w:szCs w:val="24"/>
          <w:lang w:eastAsia="it-IT"/>
        </w:rPr>
        <w:t>”</w:t>
      </w:r>
      <w:r w:rsidRPr="00661A50">
        <w:rPr>
          <w:rFonts w:ascii="Arial" w:eastAsia="Times New Roman" w:hAnsi="Arial" w:cs="Arial"/>
          <w:color w:val="000000"/>
          <w:sz w:val="24"/>
          <w:szCs w:val="24"/>
          <w:lang w:eastAsia="it-IT"/>
        </w:rPr>
        <w:t>.</w:t>
      </w:r>
    </w:p>
    <w:p w14:paraId="61EA87CF" w14:textId="77777777" w:rsidR="00024F7B" w:rsidRPr="00661A50" w:rsidRDefault="00024F7B" w:rsidP="00492608">
      <w:pPr>
        <w:spacing w:before="240" w:after="240" w:line="240" w:lineRule="auto"/>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In seguito a tale operazione, a</w:t>
      </w:r>
      <w:r w:rsidR="00492608" w:rsidRPr="00661A50">
        <w:rPr>
          <w:rFonts w:ascii="Arial" w:eastAsia="Times New Roman" w:hAnsi="Arial" w:cs="Arial"/>
          <w:color w:val="000000"/>
          <w:sz w:val="24"/>
          <w:szCs w:val="24"/>
          <w:lang w:eastAsia="it-IT"/>
        </w:rPr>
        <w:t xml:space="preserve">bbiamo </w:t>
      </w:r>
      <w:r w:rsidRPr="00661A50">
        <w:rPr>
          <w:rFonts w:ascii="Arial" w:eastAsia="Times New Roman" w:hAnsi="Arial" w:cs="Arial"/>
          <w:color w:val="000000"/>
          <w:sz w:val="24"/>
          <w:szCs w:val="24"/>
          <w:lang w:eastAsia="it-IT"/>
        </w:rPr>
        <w:t xml:space="preserve">riscontrato relazioni </w:t>
      </w:r>
      <w:r w:rsidR="00492608" w:rsidRPr="00661A50">
        <w:rPr>
          <w:rFonts w:ascii="Arial" w:eastAsia="Times New Roman" w:hAnsi="Arial" w:cs="Arial"/>
          <w:color w:val="000000"/>
          <w:sz w:val="24"/>
          <w:szCs w:val="24"/>
          <w:lang w:eastAsia="it-IT"/>
        </w:rPr>
        <w:t xml:space="preserve">significative. </w:t>
      </w:r>
    </w:p>
    <w:p w14:paraId="2D20945F" w14:textId="33AA51BD" w:rsidR="00492608" w:rsidRPr="00661A50" w:rsidRDefault="006946E2" w:rsidP="00492608">
      <w:pPr>
        <w:spacing w:before="240" w:after="240" w:line="240" w:lineRule="auto"/>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Entrambi i valori dell’età quadro delle prime due tabelle sono più vicini a 1, quindi significa c</w:t>
      </w:r>
      <w:r w:rsidR="00024F7B" w:rsidRPr="00661A50">
        <w:rPr>
          <w:rFonts w:ascii="Arial" w:eastAsia="Times New Roman" w:hAnsi="Arial" w:cs="Arial"/>
          <w:color w:val="000000"/>
          <w:sz w:val="24"/>
          <w:szCs w:val="24"/>
          <w:lang w:eastAsia="it-IT"/>
        </w:rPr>
        <w:t>he la relazione è forte. Invece,</w:t>
      </w:r>
      <w:r w:rsidRPr="00661A50">
        <w:rPr>
          <w:rFonts w:ascii="Arial" w:eastAsia="Times New Roman" w:hAnsi="Arial" w:cs="Arial"/>
          <w:color w:val="000000"/>
          <w:sz w:val="24"/>
          <w:szCs w:val="24"/>
          <w:lang w:eastAsia="it-IT"/>
        </w:rPr>
        <w:t xml:space="preserve"> nella terza tabella il valore dell’età quadro è più vic</w:t>
      </w:r>
      <w:r w:rsidR="00024F7B" w:rsidRPr="00661A50">
        <w:rPr>
          <w:rFonts w:ascii="Arial" w:eastAsia="Times New Roman" w:hAnsi="Arial" w:cs="Arial"/>
          <w:color w:val="000000"/>
          <w:sz w:val="24"/>
          <w:szCs w:val="24"/>
          <w:lang w:eastAsia="it-IT"/>
        </w:rPr>
        <w:t>ino a 0, quindi la relazione si può definire “debole”.</w:t>
      </w:r>
    </w:p>
    <w:p w14:paraId="435F9B26" w14:textId="5B1E713D" w:rsidR="00474327" w:rsidRPr="00661A50" w:rsidRDefault="00474327" w:rsidP="001607F8">
      <w:pPr>
        <w:spacing w:before="240" w:after="240" w:line="240" w:lineRule="auto"/>
        <w:rPr>
          <w:rFonts w:ascii="Arial" w:eastAsia="Times New Roman" w:hAnsi="Arial" w:cs="Arial"/>
          <w:color w:val="000000"/>
          <w:sz w:val="24"/>
          <w:szCs w:val="24"/>
          <w:lang w:eastAsia="it-IT"/>
        </w:rPr>
      </w:pPr>
      <w:r w:rsidRPr="00661A50">
        <w:rPr>
          <w:rFonts w:ascii="Arial" w:eastAsia="Times New Roman" w:hAnsi="Arial" w:cs="Arial"/>
          <w:noProof/>
          <w:color w:val="000000"/>
          <w:sz w:val="24"/>
          <w:szCs w:val="24"/>
          <w:lang w:eastAsia="it-IT"/>
        </w:rPr>
        <w:drawing>
          <wp:inline distT="0" distB="0" distL="0" distR="0" wp14:anchorId="523A5B28" wp14:editId="545BA6E5">
            <wp:extent cx="5523230" cy="3797935"/>
            <wp:effectExtent l="0" t="0" r="127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23230" cy="3797935"/>
                    </a:xfrm>
                    <a:prstGeom prst="rect">
                      <a:avLst/>
                    </a:prstGeom>
                    <a:noFill/>
                  </pic:spPr>
                </pic:pic>
              </a:graphicData>
            </a:graphic>
          </wp:inline>
        </w:drawing>
      </w:r>
    </w:p>
    <w:p w14:paraId="4397BB35" w14:textId="77777777" w:rsidR="00C33521" w:rsidRDefault="00C33521" w:rsidP="001607F8">
      <w:pPr>
        <w:spacing w:before="240" w:after="240" w:line="240" w:lineRule="auto"/>
        <w:rPr>
          <w:rFonts w:ascii="Arial" w:eastAsia="Times New Roman" w:hAnsi="Arial" w:cs="Arial"/>
          <w:color w:val="000000"/>
          <w:sz w:val="24"/>
          <w:szCs w:val="24"/>
          <w:lang w:eastAsia="it-IT"/>
        </w:rPr>
      </w:pPr>
    </w:p>
    <w:p w14:paraId="2663A033" w14:textId="77777777" w:rsidR="00C33521" w:rsidRDefault="00C33521" w:rsidP="001607F8">
      <w:pPr>
        <w:spacing w:before="240" w:after="240" w:line="240" w:lineRule="auto"/>
        <w:rPr>
          <w:rFonts w:ascii="Arial" w:eastAsia="Times New Roman" w:hAnsi="Arial" w:cs="Arial"/>
          <w:color w:val="000000"/>
          <w:sz w:val="24"/>
          <w:szCs w:val="24"/>
          <w:lang w:eastAsia="it-IT"/>
        </w:rPr>
      </w:pPr>
    </w:p>
    <w:p w14:paraId="0B20EA47" w14:textId="77777777" w:rsidR="00C33521" w:rsidRDefault="00C33521" w:rsidP="001607F8">
      <w:pPr>
        <w:spacing w:before="240" w:after="240" w:line="240" w:lineRule="auto"/>
        <w:rPr>
          <w:rFonts w:ascii="Arial" w:eastAsia="Times New Roman" w:hAnsi="Arial" w:cs="Arial"/>
          <w:color w:val="000000"/>
          <w:sz w:val="24"/>
          <w:szCs w:val="24"/>
          <w:lang w:eastAsia="it-IT"/>
        </w:rPr>
      </w:pPr>
    </w:p>
    <w:p w14:paraId="06E7D6D5" w14:textId="77777777" w:rsidR="00C33521" w:rsidRDefault="00C33521" w:rsidP="001607F8">
      <w:pPr>
        <w:spacing w:before="240" w:after="240" w:line="240" w:lineRule="auto"/>
        <w:rPr>
          <w:rFonts w:ascii="Arial" w:eastAsia="Times New Roman" w:hAnsi="Arial" w:cs="Arial"/>
          <w:color w:val="000000"/>
          <w:sz w:val="24"/>
          <w:szCs w:val="24"/>
          <w:lang w:eastAsia="it-IT"/>
        </w:rPr>
      </w:pPr>
    </w:p>
    <w:p w14:paraId="7B17A56A" w14:textId="7366AE8D" w:rsidR="00C564C3" w:rsidRPr="00C33521" w:rsidRDefault="00C33521" w:rsidP="00C33521">
      <w:pPr>
        <w:spacing w:before="240" w:after="240" w:line="240" w:lineRule="auto"/>
        <w:rPr>
          <w:rFonts w:ascii="Arial" w:eastAsia="Times New Roman" w:hAnsi="Arial" w:cs="Arial"/>
          <w:color w:val="000000"/>
          <w:sz w:val="24"/>
          <w:szCs w:val="24"/>
          <w:lang w:eastAsia="it-IT"/>
        </w:rPr>
      </w:pPr>
      <w:r w:rsidRPr="00661A50">
        <w:rPr>
          <w:rFonts w:ascii="Arial" w:hAnsi="Arial" w:cs="Arial"/>
          <w:noProof/>
          <w:lang w:eastAsia="it-IT"/>
        </w:rPr>
        <w:lastRenderedPageBreak/>
        <w:drawing>
          <wp:anchor distT="0" distB="0" distL="114300" distR="114300" simplePos="0" relativeHeight="251670528" behindDoc="0" locked="0" layoutInCell="1" allowOverlap="1" wp14:anchorId="61775D7E" wp14:editId="69F4E79F">
            <wp:simplePos x="0" y="0"/>
            <wp:positionH relativeFrom="column">
              <wp:posOffset>-323850</wp:posOffset>
            </wp:positionH>
            <wp:positionV relativeFrom="paragraph">
              <wp:posOffset>4258945</wp:posOffset>
            </wp:positionV>
            <wp:extent cx="6676390" cy="4655820"/>
            <wp:effectExtent l="0" t="0" r="0" b="0"/>
            <wp:wrapSquare wrapText="bothSides"/>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676390" cy="4655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61A50">
        <w:rPr>
          <w:rFonts w:ascii="Arial" w:hAnsi="Arial" w:cs="Arial"/>
          <w:noProof/>
          <w:lang w:eastAsia="it-IT"/>
        </w:rPr>
        <w:drawing>
          <wp:anchor distT="0" distB="0" distL="114300" distR="114300" simplePos="0" relativeHeight="251669504" behindDoc="0" locked="0" layoutInCell="1" allowOverlap="1" wp14:anchorId="342EEDF6" wp14:editId="3E53B5C8">
            <wp:simplePos x="0" y="0"/>
            <wp:positionH relativeFrom="column">
              <wp:posOffset>-483870</wp:posOffset>
            </wp:positionH>
            <wp:positionV relativeFrom="paragraph">
              <wp:posOffset>67945</wp:posOffset>
            </wp:positionV>
            <wp:extent cx="6987540" cy="3862070"/>
            <wp:effectExtent l="0" t="0" r="3810" b="5080"/>
            <wp:wrapSquare wrapText="bothSides"/>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987540" cy="38620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71296B" w14:textId="70E778F1" w:rsidR="00DF2463" w:rsidRPr="00B30871" w:rsidRDefault="001607F8" w:rsidP="001607F8">
      <w:pPr>
        <w:rPr>
          <w:rFonts w:ascii="Arial" w:eastAsia="Times New Roman" w:hAnsi="Arial" w:cs="Arial"/>
          <w:b/>
          <w:bCs/>
          <w:i/>
          <w:iCs/>
          <w:color w:val="000000"/>
          <w:sz w:val="26"/>
          <w:szCs w:val="26"/>
          <w:lang w:eastAsia="it-IT"/>
        </w:rPr>
      </w:pPr>
      <w:r w:rsidRPr="00B30871">
        <w:rPr>
          <w:rFonts w:ascii="Arial" w:eastAsia="Times New Roman" w:hAnsi="Arial" w:cs="Arial"/>
          <w:b/>
          <w:bCs/>
          <w:i/>
          <w:iCs/>
          <w:color w:val="000000"/>
          <w:sz w:val="26"/>
          <w:szCs w:val="26"/>
          <w:lang w:eastAsia="it-IT"/>
        </w:rPr>
        <w:lastRenderedPageBreak/>
        <w:t>9.</w:t>
      </w:r>
      <w:r w:rsidR="00474327" w:rsidRPr="00B30871">
        <w:rPr>
          <w:rFonts w:ascii="Arial" w:eastAsia="Times New Roman" w:hAnsi="Arial" w:cs="Arial"/>
          <w:b/>
          <w:bCs/>
          <w:i/>
          <w:iCs/>
          <w:color w:val="000000"/>
          <w:sz w:val="26"/>
          <w:szCs w:val="26"/>
          <w:lang w:eastAsia="it-IT"/>
        </w:rPr>
        <w:t>5</w:t>
      </w:r>
      <w:r w:rsidRPr="00B30871">
        <w:rPr>
          <w:rFonts w:ascii="Arial" w:eastAsia="Times New Roman" w:hAnsi="Arial" w:cs="Arial"/>
          <w:b/>
          <w:bCs/>
          <w:i/>
          <w:iCs/>
          <w:color w:val="000000"/>
          <w:sz w:val="26"/>
          <w:szCs w:val="26"/>
          <w:lang w:eastAsia="it-IT"/>
        </w:rPr>
        <w:t xml:space="preserve"> Interpretazione dei dati</w:t>
      </w:r>
      <w:r w:rsidR="0006525B" w:rsidRPr="00B30871">
        <w:rPr>
          <w:rFonts w:ascii="Arial" w:eastAsia="Times New Roman" w:hAnsi="Arial" w:cs="Arial"/>
          <w:b/>
          <w:bCs/>
          <w:i/>
          <w:iCs/>
          <w:color w:val="000000"/>
          <w:sz w:val="26"/>
          <w:szCs w:val="26"/>
          <w:lang w:eastAsia="it-IT"/>
        </w:rPr>
        <w:t xml:space="preserve"> e conclusioni</w:t>
      </w:r>
    </w:p>
    <w:p w14:paraId="5A6118D9" w14:textId="782E5921" w:rsidR="00DC4998" w:rsidRPr="00661A50" w:rsidRDefault="00C67AE7" w:rsidP="001607F8">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Il campione di soggetti che abbiamo esaminato è composto da 70 </w:t>
      </w:r>
      <w:r w:rsidR="00B30871" w:rsidRPr="00661A50">
        <w:rPr>
          <w:rFonts w:ascii="Arial" w:eastAsia="Times New Roman" w:hAnsi="Arial" w:cs="Arial"/>
          <w:color w:val="000000"/>
          <w:sz w:val="24"/>
          <w:szCs w:val="24"/>
          <w:lang w:eastAsia="it-IT"/>
        </w:rPr>
        <w:t>persone che</w:t>
      </w:r>
      <w:r w:rsidRPr="00661A50">
        <w:rPr>
          <w:rFonts w:ascii="Arial" w:eastAsia="Times New Roman" w:hAnsi="Arial" w:cs="Arial"/>
          <w:color w:val="000000"/>
          <w:sz w:val="24"/>
          <w:szCs w:val="24"/>
          <w:lang w:eastAsia="it-IT"/>
        </w:rPr>
        <w:t xml:space="preserve"> hanno fornito la loro autorizzazione per il trattamento dei dati personali per poter compilare il questionario.</w:t>
      </w:r>
    </w:p>
    <w:p w14:paraId="192D15C5" w14:textId="29D74F08" w:rsidR="00244A66" w:rsidRPr="00661A50" w:rsidRDefault="00DC4998" w:rsidP="001607F8">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In primo luogo, a</w:t>
      </w:r>
      <w:r w:rsidR="00C67AE7" w:rsidRPr="00661A50">
        <w:rPr>
          <w:rFonts w:ascii="Arial" w:eastAsia="Times New Roman" w:hAnsi="Arial" w:cs="Arial"/>
          <w:color w:val="000000"/>
          <w:sz w:val="24"/>
          <w:szCs w:val="24"/>
          <w:lang w:eastAsia="it-IT"/>
        </w:rPr>
        <w:t>bbiamo rilevato che la maggior parte dei questionari sono stati compilati dalle baby-sitter</w:t>
      </w:r>
      <w:r w:rsidRPr="00661A50">
        <w:rPr>
          <w:rFonts w:ascii="Arial" w:eastAsia="Times New Roman" w:hAnsi="Arial" w:cs="Arial"/>
          <w:color w:val="000000"/>
          <w:sz w:val="24"/>
          <w:szCs w:val="24"/>
          <w:lang w:eastAsia="it-IT"/>
        </w:rPr>
        <w:t xml:space="preserve"> (37%), seguit</w:t>
      </w:r>
      <w:r w:rsidR="00B17EA1">
        <w:rPr>
          <w:rFonts w:ascii="Arial" w:eastAsia="Times New Roman" w:hAnsi="Arial" w:cs="Arial"/>
          <w:color w:val="000000"/>
          <w:sz w:val="24"/>
          <w:szCs w:val="24"/>
          <w:lang w:eastAsia="it-IT"/>
        </w:rPr>
        <w:t>e</w:t>
      </w:r>
      <w:r w:rsidRPr="00661A50">
        <w:rPr>
          <w:rFonts w:ascii="Arial" w:eastAsia="Times New Roman" w:hAnsi="Arial" w:cs="Arial"/>
          <w:color w:val="000000"/>
          <w:sz w:val="24"/>
          <w:szCs w:val="24"/>
          <w:lang w:eastAsia="it-IT"/>
        </w:rPr>
        <w:t xml:space="preserve"> dai genitori (31%), </w:t>
      </w:r>
      <w:r w:rsidR="009252C6">
        <w:rPr>
          <w:rFonts w:ascii="Arial" w:eastAsia="Times New Roman" w:hAnsi="Arial" w:cs="Arial"/>
          <w:color w:val="000000"/>
          <w:sz w:val="24"/>
          <w:szCs w:val="24"/>
          <w:lang w:eastAsia="it-IT"/>
        </w:rPr>
        <w:t xml:space="preserve">dagli </w:t>
      </w:r>
      <w:r w:rsidRPr="00661A50">
        <w:rPr>
          <w:rFonts w:ascii="Arial" w:eastAsia="Times New Roman" w:hAnsi="Arial" w:cs="Arial"/>
          <w:color w:val="000000"/>
          <w:sz w:val="24"/>
          <w:szCs w:val="24"/>
          <w:lang w:eastAsia="it-IT"/>
        </w:rPr>
        <w:t>educatori (27%),</w:t>
      </w:r>
      <w:r w:rsidR="009252C6">
        <w:rPr>
          <w:rFonts w:ascii="Arial" w:eastAsia="Times New Roman" w:hAnsi="Arial" w:cs="Arial"/>
          <w:color w:val="000000"/>
          <w:sz w:val="24"/>
          <w:szCs w:val="24"/>
          <w:lang w:eastAsia="it-IT"/>
        </w:rPr>
        <w:t xml:space="preserve"> dagli</w:t>
      </w:r>
      <w:r w:rsidRPr="00661A50">
        <w:rPr>
          <w:rFonts w:ascii="Arial" w:eastAsia="Times New Roman" w:hAnsi="Arial" w:cs="Arial"/>
          <w:color w:val="000000"/>
          <w:sz w:val="24"/>
          <w:szCs w:val="24"/>
          <w:lang w:eastAsia="it-IT"/>
        </w:rPr>
        <w:t xml:space="preserve"> insegnanti (13%) e </w:t>
      </w:r>
      <w:r w:rsidR="00B17EA1">
        <w:rPr>
          <w:rFonts w:ascii="Arial" w:eastAsia="Times New Roman" w:hAnsi="Arial" w:cs="Arial"/>
          <w:color w:val="000000"/>
          <w:sz w:val="24"/>
          <w:szCs w:val="24"/>
          <w:lang w:eastAsia="it-IT"/>
        </w:rPr>
        <w:t>da</w:t>
      </w:r>
      <w:r w:rsidRPr="00661A50">
        <w:rPr>
          <w:rFonts w:ascii="Arial" w:eastAsia="Times New Roman" w:hAnsi="Arial" w:cs="Arial"/>
          <w:color w:val="000000"/>
          <w:sz w:val="24"/>
          <w:szCs w:val="24"/>
          <w:lang w:eastAsia="it-IT"/>
        </w:rPr>
        <w:t xml:space="preserve">l restante indicato con “altro” (5%). </w:t>
      </w:r>
    </w:p>
    <w:p w14:paraId="1A1F7D81" w14:textId="53D154B1" w:rsidR="00DC4998" w:rsidRPr="00661A50" w:rsidRDefault="00DC4998" w:rsidP="001607F8">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In secondo luogo, abbiamo riscontrato che </w:t>
      </w:r>
      <w:r w:rsidR="0004570F" w:rsidRPr="00661A50">
        <w:rPr>
          <w:rFonts w:ascii="Arial" w:eastAsia="Times New Roman" w:hAnsi="Arial" w:cs="Arial"/>
          <w:color w:val="000000"/>
          <w:sz w:val="24"/>
          <w:szCs w:val="24"/>
          <w:lang w:eastAsia="it-IT"/>
        </w:rPr>
        <w:t xml:space="preserve">in parità di percentuale, il 20% dei bambini ha </w:t>
      </w:r>
      <w:r w:rsidR="00B30871" w:rsidRPr="00661A50">
        <w:rPr>
          <w:rFonts w:ascii="Arial" w:eastAsia="Times New Roman" w:hAnsi="Arial" w:cs="Arial"/>
          <w:color w:val="000000"/>
          <w:sz w:val="24"/>
          <w:szCs w:val="24"/>
          <w:lang w:eastAsia="it-IT"/>
        </w:rPr>
        <w:t>un’età</w:t>
      </w:r>
      <w:r w:rsidR="0004570F" w:rsidRPr="00661A50">
        <w:rPr>
          <w:rFonts w:ascii="Arial" w:eastAsia="Times New Roman" w:hAnsi="Arial" w:cs="Arial"/>
          <w:color w:val="000000"/>
          <w:sz w:val="24"/>
          <w:szCs w:val="24"/>
          <w:lang w:eastAsia="it-IT"/>
        </w:rPr>
        <w:t xml:space="preserve"> compresa tra i 3 e i 5 anni.</w:t>
      </w:r>
    </w:p>
    <w:p w14:paraId="5A4AE038" w14:textId="2A8AE15A" w:rsidR="0004570F" w:rsidRPr="00661A50" w:rsidRDefault="0004570F" w:rsidP="001607F8">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In terzo luogo, è evidente che la maggior parte dei bimbi presi in considerazione sono di genere maschile (54%) e il restante sono di genere femminile (46%).</w:t>
      </w:r>
    </w:p>
    <w:p w14:paraId="5054D9B3" w14:textId="15CBF27B" w:rsidR="0004570F" w:rsidRPr="00661A50" w:rsidRDefault="0004570F" w:rsidP="001607F8">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In</w:t>
      </w:r>
      <w:r w:rsidR="00811BBB" w:rsidRPr="00661A50">
        <w:rPr>
          <w:rFonts w:ascii="Arial" w:eastAsia="Times New Roman" w:hAnsi="Arial" w:cs="Arial"/>
          <w:color w:val="000000"/>
          <w:sz w:val="24"/>
          <w:szCs w:val="24"/>
          <w:lang w:eastAsia="it-IT"/>
        </w:rPr>
        <w:t>oltre</w:t>
      </w:r>
      <w:r w:rsidRPr="00661A50">
        <w:rPr>
          <w:rFonts w:ascii="Arial" w:eastAsia="Times New Roman" w:hAnsi="Arial" w:cs="Arial"/>
          <w:color w:val="000000"/>
          <w:sz w:val="24"/>
          <w:szCs w:val="24"/>
          <w:lang w:eastAsia="it-IT"/>
        </w:rPr>
        <w:t xml:space="preserve">, nell’analisi bivariata, in ordine di significatività abbiamo osservato </w:t>
      </w:r>
      <w:r w:rsidR="00B30871" w:rsidRPr="00661A50">
        <w:rPr>
          <w:rFonts w:ascii="Arial" w:eastAsia="Times New Roman" w:hAnsi="Arial" w:cs="Arial"/>
          <w:color w:val="000000"/>
          <w:sz w:val="24"/>
          <w:szCs w:val="24"/>
          <w:lang w:eastAsia="it-IT"/>
        </w:rPr>
        <w:t>le seguenti</w:t>
      </w:r>
      <w:r w:rsidRPr="00661A50">
        <w:rPr>
          <w:rFonts w:ascii="Arial" w:eastAsia="Times New Roman" w:hAnsi="Arial" w:cs="Arial"/>
          <w:color w:val="000000"/>
          <w:sz w:val="24"/>
          <w:szCs w:val="24"/>
          <w:lang w:eastAsia="it-IT"/>
        </w:rPr>
        <w:t xml:space="preserve"> relazioni: </w:t>
      </w:r>
    </w:p>
    <w:p w14:paraId="2CF3F44A" w14:textId="2AD7CD0F" w:rsidR="0004570F" w:rsidRPr="00661A50" w:rsidRDefault="0004570F" w:rsidP="0004570F">
      <w:pPr>
        <w:pStyle w:val="Paragrafoelenco"/>
        <w:numPr>
          <w:ilvl w:val="0"/>
          <w:numId w:val="6"/>
        </w:num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V2_1 e v16, ovvero la relazione tra il ruolo del genitore </w:t>
      </w:r>
      <w:r w:rsidR="00811BBB" w:rsidRPr="00661A50">
        <w:rPr>
          <w:rFonts w:ascii="Arial" w:eastAsia="Times New Roman" w:hAnsi="Arial" w:cs="Arial"/>
          <w:color w:val="000000"/>
          <w:sz w:val="24"/>
          <w:szCs w:val="24"/>
          <w:lang w:eastAsia="it-IT"/>
        </w:rPr>
        <w:t>e la capacità de</w:t>
      </w:r>
      <w:r w:rsidRPr="00661A50">
        <w:rPr>
          <w:rFonts w:ascii="Arial" w:eastAsia="Times New Roman" w:hAnsi="Arial" w:cs="Arial"/>
          <w:color w:val="000000"/>
          <w:sz w:val="24"/>
          <w:szCs w:val="24"/>
          <w:lang w:eastAsia="it-IT"/>
        </w:rPr>
        <w:t>l bambino</w:t>
      </w:r>
      <w:r w:rsidR="00811BBB" w:rsidRPr="00661A50">
        <w:rPr>
          <w:rFonts w:ascii="Arial" w:eastAsia="Times New Roman" w:hAnsi="Arial" w:cs="Arial"/>
          <w:color w:val="000000"/>
          <w:sz w:val="24"/>
          <w:szCs w:val="24"/>
          <w:lang w:eastAsia="it-IT"/>
        </w:rPr>
        <w:t xml:space="preserve"> di</w:t>
      </w:r>
      <w:r w:rsidRPr="00661A50">
        <w:rPr>
          <w:rFonts w:ascii="Arial" w:eastAsia="Times New Roman" w:hAnsi="Arial" w:cs="Arial"/>
          <w:color w:val="000000"/>
          <w:sz w:val="24"/>
          <w:szCs w:val="24"/>
          <w:lang w:eastAsia="it-IT"/>
        </w:rPr>
        <w:t xml:space="preserve"> relazionarsi con gli adulti</w:t>
      </w:r>
      <w:r w:rsidR="00811BBB" w:rsidRPr="00661A50">
        <w:rPr>
          <w:rFonts w:ascii="Arial" w:eastAsia="Times New Roman" w:hAnsi="Arial" w:cs="Arial"/>
          <w:color w:val="000000"/>
          <w:sz w:val="24"/>
          <w:szCs w:val="24"/>
          <w:lang w:eastAsia="it-IT"/>
        </w:rPr>
        <w:t>;</w:t>
      </w:r>
    </w:p>
    <w:p w14:paraId="4B243F24" w14:textId="33E26F26" w:rsidR="0004570F" w:rsidRPr="00661A50" w:rsidRDefault="0004570F" w:rsidP="0004570F">
      <w:pPr>
        <w:pStyle w:val="Paragrafoelenco"/>
        <w:numPr>
          <w:ilvl w:val="0"/>
          <w:numId w:val="6"/>
        </w:num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 xml:space="preserve">V12 </w:t>
      </w:r>
      <w:r w:rsidR="00811BBB" w:rsidRPr="00661A50">
        <w:rPr>
          <w:rFonts w:ascii="Arial" w:eastAsia="Times New Roman" w:hAnsi="Arial" w:cs="Arial"/>
          <w:color w:val="000000"/>
          <w:sz w:val="24"/>
          <w:szCs w:val="24"/>
          <w:lang w:eastAsia="it-IT"/>
        </w:rPr>
        <w:t>e</w:t>
      </w:r>
      <w:r w:rsidRPr="00661A50">
        <w:rPr>
          <w:rFonts w:ascii="Arial" w:eastAsia="Times New Roman" w:hAnsi="Arial" w:cs="Arial"/>
          <w:color w:val="000000"/>
          <w:sz w:val="24"/>
          <w:szCs w:val="24"/>
          <w:lang w:eastAsia="it-IT"/>
        </w:rPr>
        <w:t xml:space="preserve"> V16, ovvero la relazione tra </w:t>
      </w:r>
      <w:r w:rsidR="00811BBB" w:rsidRPr="00661A50">
        <w:rPr>
          <w:rFonts w:ascii="Arial" w:eastAsia="Times New Roman" w:hAnsi="Arial" w:cs="Arial"/>
          <w:color w:val="000000"/>
          <w:sz w:val="24"/>
          <w:szCs w:val="24"/>
          <w:lang w:eastAsia="it-IT"/>
        </w:rPr>
        <w:t>l’utilità dell’oggetto transizionale come oggetto di sicurezza e la capacità del bambino di relazionarsi con gli adulti;</w:t>
      </w:r>
    </w:p>
    <w:p w14:paraId="7FDE0D82" w14:textId="539C17D8" w:rsidR="0004570F" w:rsidRPr="00661A50" w:rsidRDefault="0004570F" w:rsidP="0004570F">
      <w:pPr>
        <w:pStyle w:val="Paragrafoelenco"/>
        <w:numPr>
          <w:ilvl w:val="0"/>
          <w:numId w:val="6"/>
        </w:num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V2_2 e V15, ovvero la relazione tra il ruolo del genitore</w:t>
      </w:r>
      <w:r w:rsidR="00811BBB" w:rsidRPr="00661A50">
        <w:rPr>
          <w:rFonts w:ascii="Arial" w:eastAsia="Times New Roman" w:hAnsi="Arial" w:cs="Arial"/>
          <w:color w:val="000000"/>
          <w:sz w:val="24"/>
          <w:szCs w:val="24"/>
          <w:lang w:eastAsia="it-IT"/>
        </w:rPr>
        <w:t xml:space="preserve"> e la capacità del bambino di socializzare con i pari.</w:t>
      </w:r>
    </w:p>
    <w:p w14:paraId="0F75AC50" w14:textId="04E69156" w:rsidR="00811BBB" w:rsidRPr="00661A50" w:rsidRDefault="00811BBB" w:rsidP="00811BBB">
      <w:pPr>
        <w:rPr>
          <w:rFonts w:ascii="Arial" w:eastAsia="Times New Roman" w:hAnsi="Arial" w:cs="Arial"/>
          <w:color w:val="000000"/>
          <w:sz w:val="24"/>
          <w:szCs w:val="24"/>
          <w:lang w:eastAsia="it-IT"/>
        </w:rPr>
      </w:pPr>
      <w:r w:rsidRPr="00661A50">
        <w:rPr>
          <w:rFonts w:ascii="Arial" w:eastAsia="Times New Roman" w:hAnsi="Arial" w:cs="Arial"/>
          <w:color w:val="000000"/>
          <w:sz w:val="24"/>
          <w:szCs w:val="24"/>
          <w:lang w:eastAsia="it-IT"/>
        </w:rPr>
        <w:t>Infine, alla luce dei risultati ottenuti riteniamo che le nostre ipotesi siano state confermate. Dall’analisi dei dati</w:t>
      </w:r>
      <w:r w:rsidR="008F0C9A" w:rsidRPr="00661A50">
        <w:rPr>
          <w:rFonts w:ascii="Arial" w:eastAsia="Times New Roman" w:hAnsi="Arial" w:cs="Arial"/>
          <w:color w:val="000000"/>
          <w:sz w:val="24"/>
          <w:szCs w:val="24"/>
          <w:lang w:eastAsia="it-IT"/>
        </w:rPr>
        <w:t>, infatti,</w:t>
      </w:r>
      <w:r w:rsidRPr="00661A50">
        <w:rPr>
          <w:rFonts w:ascii="Arial" w:eastAsia="Times New Roman" w:hAnsi="Arial" w:cs="Arial"/>
          <w:color w:val="000000"/>
          <w:sz w:val="24"/>
          <w:szCs w:val="24"/>
          <w:lang w:eastAsia="it-IT"/>
        </w:rPr>
        <w:t xml:space="preserve"> emerge che </w:t>
      </w:r>
      <w:r w:rsidR="008F0C9A" w:rsidRPr="00661A50">
        <w:rPr>
          <w:rFonts w:ascii="Arial" w:eastAsia="Times New Roman" w:hAnsi="Arial" w:cs="Arial"/>
          <w:color w:val="000000"/>
          <w:sz w:val="24"/>
          <w:szCs w:val="24"/>
          <w:lang w:eastAsia="it-IT"/>
        </w:rPr>
        <w:t>l’utilizzo dell’oggetto transizionale migliori le abilità socio-emotive nei bambini, in particolare quando si relazionano con gli adulti.</w:t>
      </w:r>
    </w:p>
    <w:p w14:paraId="264B9050" w14:textId="4F4414D9" w:rsidR="00811BBB" w:rsidRPr="00661A50" w:rsidRDefault="00B17EA1" w:rsidP="00811BBB">
      <w:pP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È</w:t>
      </w:r>
      <w:r w:rsidR="003E6A79">
        <w:rPr>
          <w:rFonts w:ascii="Arial" w:eastAsia="Times New Roman" w:hAnsi="Arial" w:cs="Arial"/>
          <w:color w:val="000000"/>
          <w:sz w:val="24"/>
          <w:szCs w:val="24"/>
          <w:lang w:eastAsia="it-IT"/>
        </w:rPr>
        <w:t xml:space="preserve"> necessario però ricordare che q</w:t>
      </w:r>
      <w:r w:rsidR="00811BBB" w:rsidRPr="00661A50">
        <w:rPr>
          <w:rFonts w:ascii="Arial" w:eastAsia="Times New Roman" w:hAnsi="Arial" w:cs="Arial"/>
          <w:color w:val="000000"/>
          <w:sz w:val="24"/>
          <w:szCs w:val="24"/>
          <w:lang w:eastAsia="it-IT"/>
        </w:rPr>
        <w:t xml:space="preserve">uesti risultati devono essere considerati limitati al campione preso in esame.  </w:t>
      </w:r>
    </w:p>
    <w:p w14:paraId="0D0CE8F4" w14:textId="77777777" w:rsidR="00CA6D21" w:rsidRPr="00661A50" w:rsidRDefault="00CA6D21" w:rsidP="001607F8">
      <w:pPr>
        <w:rPr>
          <w:rFonts w:ascii="Arial" w:eastAsia="Times New Roman" w:hAnsi="Arial" w:cs="Arial"/>
          <w:b/>
          <w:bCs/>
          <w:color w:val="000000"/>
          <w:sz w:val="26"/>
          <w:szCs w:val="26"/>
          <w:lang w:eastAsia="it-IT"/>
        </w:rPr>
      </w:pPr>
    </w:p>
    <w:p w14:paraId="33DF9254" w14:textId="1FC55467" w:rsidR="00C144AE" w:rsidRPr="00B30871" w:rsidRDefault="009C414A" w:rsidP="002211DE">
      <w:pPr>
        <w:rPr>
          <w:rFonts w:ascii="Arial" w:eastAsia="Times New Roman" w:hAnsi="Arial" w:cs="Arial"/>
          <w:b/>
          <w:bCs/>
          <w:color w:val="000000"/>
          <w:sz w:val="28"/>
          <w:szCs w:val="28"/>
          <w:u w:val="single"/>
          <w:lang w:eastAsia="it-IT"/>
        </w:rPr>
      </w:pPr>
      <w:r w:rsidRPr="00B30871">
        <w:rPr>
          <w:rFonts w:ascii="Arial" w:eastAsia="Times New Roman" w:hAnsi="Arial" w:cs="Arial"/>
          <w:b/>
          <w:bCs/>
          <w:color w:val="000000"/>
          <w:sz w:val="28"/>
          <w:szCs w:val="28"/>
          <w:u w:val="single"/>
          <w:lang w:eastAsia="it-IT"/>
        </w:rPr>
        <w:t xml:space="preserve">10) </w:t>
      </w:r>
      <w:r w:rsidR="00896DDF" w:rsidRPr="00B30871">
        <w:rPr>
          <w:rFonts w:ascii="Arial" w:eastAsia="Times New Roman" w:hAnsi="Arial" w:cs="Arial"/>
          <w:b/>
          <w:bCs/>
          <w:color w:val="000000"/>
          <w:sz w:val="28"/>
          <w:szCs w:val="28"/>
          <w:u w:val="single"/>
          <w:lang w:eastAsia="it-IT"/>
        </w:rPr>
        <w:t>Autoriflessione sull’esperienza compiuta</w:t>
      </w:r>
    </w:p>
    <w:p w14:paraId="6DDD8DA2" w14:textId="77777777" w:rsidR="00C144AE" w:rsidRPr="00661A50" w:rsidRDefault="00C144AE" w:rsidP="00C144AE">
      <w:pPr>
        <w:rPr>
          <w:rFonts w:ascii="Arial" w:hAnsi="Arial" w:cs="Arial"/>
          <w:sz w:val="24"/>
          <w:szCs w:val="24"/>
        </w:rPr>
      </w:pPr>
      <w:r w:rsidRPr="00661A50">
        <w:rPr>
          <w:rFonts w:ascii="Arial" w:hAnsi="Arial" w:cs="Arial"/>
          <w:sz w:val="24"/>
          <w:szCs w:val="24"/>
        </w:rPr>
        <w:t xml:space="preserve">Questa esperienza ci ha insegnato a svolgere una tipologia di ricerca diversa da quelle svolte finora nei nostri percorsi di studi. La ricerca empirica ci ha permesso di lavorare in prima persona per rilevare dei dati concreti su un argomento che ci ha suscitato particolare interesse durante il corso di Psicologia della Prima Infanzia. </w:t>
      </w:r>
    </w:p>
    <w:p w14:paraId="678F7C61" w14:textId="584FF557" w:rsidR="00C144AE" w:rsidRPr="00661A50" w:rsidRDefault="00C144AE" w:rsidP="00C144AE">
      <w:pPr>
        <w:rPr>
          <w:rFonts w:ascii="Arial" w:hAnsi="Arial" w:cs="Arial"/>
          <w:sz w:val="24"/>
          <w:szCs w:val="24"/>
        </w:rPr>
      </w:pPr>
      <w:r w:rsidRPr="00661A50">
        <w:rPr>
          <w:rFonts w:ascii="Arial" w:hAnsi="Arial" w:cs="Arial"/>
          <w:sz w:val="24"/>
          <w:szCs w:val="24"/>
        </w:rPr>
        <w:t>Se</w:t>
      </w:r>
      <w:r w:rsidR="009C414A" w:rsidRPr="00661A50">
        <w:rPr>
          <w:rFonts w:ascii="Arial" w:hAnsi="Arial" w:cs="Arial"/>
          <w:sz w:val="24"/>
          <w:szCs w:val="24"/>
        </w:rPr>
        <w:t xml:space="preserve"> dovessimo ripensare ad un diverso tema di ricerca,</w:t>
      </w:r>
      <w:r w:rsidRPr="00661A50">
        <w:rPr>
          <w:rFonts w:ascii="Arial" w:hAnsi="Arial" w:cs="Arial"/>
          <w:sz w:val="24"/>
          <w:szCs w:val="24"/>
        </w:rPr>
        <w:t xml:space="preserve"> probabilmente ci piacerebbe concentrare la nostra attenzione anche sulla relazione tra</w:t>
      </w:r>
      <w:r w:rsidR="009C414A" w:rsidRPr="00661A50">
        <w:rPr>
          <w:rFonts w:ascii="Arial" w:hAnsi="Arial" w:cs="Arial"/>
          <w:sz w:val="24"/>
          <w:szCs w:val="24"/>
        </w:rPr>
        <w:t xml:space="preserve"> l’</w:t>
      </w:r>
      <w:r w:rsidR="009252C6">
        <w:rPr>
          <w:rFonts w:ascii="Arial" w:hAnsi="Arial" w:cs="Arial"/>
          <w:sz w:val="24"/>
          <w:szCs w:val="24"/>
        </w:rPr>
        <w:t>uso dell’</w:t>
      </w:r>
      <w:r w:rsidR="009C414A" w:rsidRPr="00661A50">
        <w:rPr>
          <w:rFonts w:ascii="Arial" w:hAnsi="Arial" w:cs="Arial"/>
          <w:sz w:val="24"/>
          <w:szCs w:val="24"/>
        </w:rPr>
        <w:t>oggetto transizionale e</w:t>
      </w:r>
      <w:r w:rsidRPr="00661A50">
        <w:rPr>
          <w:rFonts w:ascii="Arial" w:hAnsi="Arial" w:cs="Arial"/>
          <w:sz w:val="24"/>
          <w:szCs w:val="24"/>
        </w:rPr>
        <w:t xml:space="preserve"> l’esplorazione dell’ambiente da parte del ba</w:t>
      </w:r>
      <w:r w:rsidR="009C414A" w:rsidRPr="00661A50">
        <w:rPr>
          <w:rFonts w:ascii="Arial" w:hAnsi="Arial" w:cs="Arial"/>
          <w:sz w:val="24"/>
          <w:szCs w:val="24"/>
        </w:rPr>
        <w:t>mbino</w:t>
      </w:r>
      <w:r w:rsidR="009252C6">
        <w:rPr>
          <w:rFonts w:ascii="Arial" w:hAnsi="Arial" w:cs="Arial"/>
          <w:sz w:val="24"/>
          <w:szCs w:val="24"/>
        </w:rPr>
        <w:t>.</w:t>
      </w:r>
      <w:r w:rsidR="009C414A" w:rsidRPr="00661A50">
        <w:rPr>
          <w:rFonts w:ascii="Arial" w:hAnsi="Arial" w:cs="Arial"/>
          <w:sz w:val="24"/>
          <w:szCs w:val="24"/>
        </w:rPr>
        <w:t xml:space="preserve"> </w:t>
      </w:r>
      <w:r w:rsidR="009252C6">
        <w:rPr>
          <w:rFonts w:ascii="Arial" w:hAnsi="Arial" w:cs="Arial"/>
          <w:sz w:val="24"/>
          <w:szCs w:val="24"/>
        </w:rPr>
        <w:t>N</w:t>
      </w:r>
      <w:r w:rsidRPr="00661A50">
        <w:rPr>
          <w:rFonts w:ascii="Arial" w:hAnsi="Arial" w:cs="Arial"/>
          <w:sz w:val="24"/>
          <w:szCs w:val="24"/>
        </w:rPr>
        <w:t xml:space="preserve">el complesso il tema delle abilità socio-evolutive ci ha portato all’elaborazione di un lavoro soddisfacente per noi. </w:t>
      </w:r>
    </w:p>
    <w:p w14:paraId="70E74242" w14:textId="7D0A7908" w:rsidR="00C144AE" w:rsidRPr="004A7046" w:rsidRDefault="00C144AE" w:rsidP="002211DE">
      <w:pPr>
        <w:rPr>
          <w:rFonts w:ascii="Arial" w:hAnsi="Arial" w:cs="Arial"/>
          <w:sz w:val="24"/>
          <w:szCs w:val="24"/>
        </w:rPr>
      </w:pPr>
      <w:r w:rsidRPr="00661A50">
        <w:rPr>
          <w:rFonts w:ascii="Arial" w:hAnsi="Arial" w:cs="Arial"/>
          <w:sz w:val="24"/>
          <w:szCs w:val="24"/>
        </w:rPr>
        <w:t>A nostro avviso</w:t>
      </w:r>
      <w:r w:rsidR="007437FD">
        <w:rPr>
          <w:rFonts w:ascii="Arial" w:hAnsi="Arial" w:cs="Arial"/>
          <w:sz w:val="24"/>
          <w:szCs w:val="24"/>
        </w:rPr>
        <w:t>,</w:t>
      </w:r>
      <w:r w:rsidRPr="00661A50">
        <w:rPr>
          <w:rFonts w:ascii="Arial" w:hAnsi="Arial" w:cs="Arial"/>
          <w:sz w:val="24"/>
          <w:szCs w:val="24"/>
        </w:rPr>
        <w:t xml:space="preserve"> i punti di forza del nostro lavoro </w:t>
      </w:r>
      <w:r w:rsidR="00896DDF" w:rsidRPr="00661A50">
        <w:rPr>
          <w:rFonts w:ascii="Arial" w:hAnsi="Arial" w:cs="Arial"/>
          <w:sz w:val="24"/>
          <w:szCs w:val="24"/>
        </w:rPr>
        <w:t>stanno precisamente</w:t>
      </w:r>
      <w:r w:rsidRPr="00661A50">
        <w:rPr>
          <w:rFonts w:ascii="Arial" w:hAnsi="Arial" w:cs="Arial"/>
          <w:sz w:val="24"/>
          <w:szCs w:val="24"/>
        </w:rPr>
        <w:t xml:space="preserve"> nella domanda </w:t>
      </w:r>
      <w:proofErr w:type="gramStart"/>
      <w:r w:rsidRPr="00661A50">
        <w:rPr>
          <w:rFonts w:ascii="Arial" w:hAnsi="Arial" w:cs="Arial"/>
          <w:sz w:val="24"/>
          <w:szCs w:val="24"/>
        </w:rPr>
        <w:t>5</w:t>
      </w:r>
      <w:proofErr w:type="gramEnd"/>
      <w:r w:rsidRPr="00661A50">
        <w:rPr>
          <w:rFonts w:ascii="Arial" w:hAnsi="Arial" w:cs="Arial"/>
          <w:sz w:val="24"/>
          <w:szCs w:val="24"/>
        </w:rPr>
        <w:t xml:space="preserve"> del questionario: avendo chiesto se il bambino avesse o no un oggetto transizionale ci siamo focalizzate su più aspetti di questa realtà. </w:t>
      </w:r>
      <w:r w:rsidR="00896DDF" w:rsidRPr="00661A50">
        <w:rPr>
          <w:rFonts w:ascii="Arial" w:hAnsi="Arial" w:cs="Arial"/>
          <w:sz w:val="24"/>
          <w:szCs w:val="24"/>
        </w:rPr>
        <w:t>Inoltre,</w:t>
      </w:r>
      <w:r w:rsidRPr="00661A50">
        <w:rPr>
          <w:rFonts w:ascii="Arial" w:hAnsi="Arial" w:cs="Arial"/>
          <w:sz w:val="24"/>
          <w:szCs w:val="24"/>
        </w:rPr>
        <w:t xml:space="preserve"> siamo riuscite a collaborare in modo da fare un buon lavoro di gruppo</w:t>
      </w:r>
      <w:r w:rsidR="009C414A" w:rsidRPr="00661A50">
        <w:rPr>
          <w:rFonts w:ascii="Arial" w:hAnsi="Arial" w:cs="Arial"/>
          <w:sz w:val="24"/>
          <w:szCs w:val="24"/>
        </w:rPr>
        <w:t>,</w:t>
      </w:r>
      <w:r w:rsidRPr="00661A50">
        <w:rPr>
          <w:rFonts w:ascii="Arial" w:hAnsi="Arial" w:cs="Arial"/>
          <w:sz w:val="24"/>
          <w:szCs w:val="24"/>
        </w:rPr>
        <w:t xml:space="preserve"> anche al di fuori dell’orario universitario.</w:t>
      </w:r>
      <w:r w:rsidR="00C564C3" w:rsidRPr="00661A50">
        <w:rPr>
          <w:rFonts w:ascii="Arial" w:hAnsi="Arial" w:cs="Arial"/>
          <w:sz w:val="24"/>
          <w:szCs w:val="24"/>
        </w:rPr>
        <w:t xml:space="preserve">                  </w:t>
      </w:r>
      <w:r w:rsidR="007437FD">
        <w:rPr>
          <w:rFonts w:ascii="Arial" w:hAnsi="Arial" w:cs="Arial"/>
          <w:sz w:val="24"/>
          <w:szCs w:val="24"/>
        </w:rPr>
        <w:t xml:space="preserve">                 </w:t>
      </w:r>
      <w:r w:rsidR="00C564C3" w:rsidRPr="00661A50">
        <w:rPr>
          <w:rFonts w:ascii="Arial" w:hAnsi="Arial" w:cs="Arial"/>
          <w:sz w:val="24"/>
          <w:szCs w:val="24"/>
        </w:rPr>
        <w:t xml:space="preserve">   </w:t>
      </w:r>
      <w:r w:rsidRPr="00661A50">
        <w:rPr>
          <w:rFonts w:ascii="Arial" w:hAnsi="Arial" w:cs="Arial"/>
          <w:sz w:val="24"/>
          <w:szCs w:val="24"/>
        </w:rPr>
        <w:t>Al termine del nostro lavoro affermiamo di aver lavorato tanto</w:t>
      </w:r>
      <w:r w:rsidR="009C414A" w:rsidRPr="00661A50">
        <w:rPr>
          <w:rFonts w:ascii="Arial" w:hAnsi="Arial" w:cs="Arial"/>
          <w:sz w:val="24"/>
          <w:szCs w:val="24"/>
        </w:rPr>
        <w:t xml:space="preserve"> e con impegno</w:t>
      </w:r>
      <w:r w:rsidRPr="00661A50">
        <w:rPr>
          <w:rFonts w:ascii="Arial" w:hAnsi="Arial" w:cs="Arial"/>
          <w:sz w:val="24"/>
          <w:szCs w:val="24"/>
        </w:rPr>
        <w:t xml:space="preserve">, cercando di </w:t>
      </w:r>
      <w:r w:rsidRPr="00661A50">
        <w:rPr>
          <w:rFonts w:ascii="Arial" w:hAnsi="Arial" w:cs="Arial"/>
          <w:sz w:val="24"/>
          <w:szCs w:val="24"/>
        </w:rPr>
        <w:lastRenderedPageBreak/>
        <w:t xml:space="preserve">essere il più precise possibile su un tema per noi stimolante e </w:t>
      </w:r>
      <w:r w:rsidR="009C414A" w:rsidRPr="00661A50">
        <w:rPr>
          <w:rFonts w:ascii="Arial" w:hAnsi="Arial" w:cs="Arial"/>
          <w:sz w:val="24"/>
          <w:szCs w:val="24"/>
        </w:rPr>
        <w:t xml:space="preserve">che </w:t>
      </w:r>
      <w:r w:rsidRPr="00661A50">
        <w:rPr>
          <w:rFonts w:ascii="Arial" w:hAnsi="Arial" w:cs="Arial"/>
          <w:sz w:val="24"/>
          <w:szCs w:val="24"/>
        </w:rPr>
        <w:t xml:space="preserve">allo stesso tempo </w:t>
      </w:r>
      <w:r w:rsidR="009C414A" w:rsidRPr="00661A50">
        <w:rPr>
          <w:rFonts w:ascii="Arial" w:hAnsi="Arial" w:cs="Arial"/>
          <w:sz w:val="24"/>
          <w:szCs w:val="24"/>
        </w:rPr>
        <w:t xml:space="preserve">ha </w:t>
      </w:r>
      <w:r w:rsidRPr="00661A50">
        <w:rPr>
          <w:rFonts w:ascii="Arial" w:hAnsi="Arial" w:cs="Arial"/>
          <w:sz w:val="24"/>
          <w:szCs w:val="24"/>
        </w:rPr>
        <w:t xml:space="preserve">soddisfatto alcune nostre curiosità. </w:t>
      </w:r>
    </w:p>
    <w:sectPr w:rsidR="00C144AE" w:rsidRPr="004A7046">
      <w:footerReference w:type="default" r:id="rId2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40FAF" w14:textId="77777777" w:rsidR="0031173E" w:rsidRDefault="0031173E" w:rsidP="00492608">
      <w:pPr>
        <w:spacing w:after="0" w:line="240" w:lineRule="auto"/>
      </w:pPr>
      <w:r>
        <w:separator/>
      </w:r>
    </w:p>
  </w:endnote>
  <w:endnote w:type="continuationSeparator" w:id="0">
    <w:p w14:paraId="5751CC02" w14:textId="77777777" w:rsidR="0031173E" w:rsidRDefault="0031173E" w:rsidP="00492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7691618"/>
      <w:docPartObj>
        <w:docPartGallery w:val="Page Numbers (Bottom of Page)"/>
        <w:docPartUnique/>
      </w:docPartObj>
    </w:sdtPr>
    <w:sdtEndPr/>
    <w:sdtContent>
      <w:p w14:paraId="487E53AC" w14:textId="4D6EE2CF" w:rsidR="008949C4" w:rsidRDefault="008949C4">
        <w:pPr>
          <w:pStyle w:val="Pidipagina"/>
          <w:jc w:val="right"/>
        </w:pPr>
        <w:r>
          <w:fldChar w:fldCharType="begin"/>
        </w:r>
        <w:r>
          <w:instrText>PAGE   \* MERGEFORMAT</w:instrText>
        </w:r>
        <w:r>
          <w:fldChar w:fldCharType="separate"/>
        </w:r>
        <w:r w:rsidR="00D23CA8">
          <w:rPr>
            <w:noProof/>
          </w:rPr>
          <w:t>19</w:t>
        </w:r>
        <w:r>
          <w:fldChar w:fldCharType="end"/>
        </w:r>
      </w:p>
    </w:sdtContent>
  </w:sdt>
  <w:p w14:paraId="65028858" w14:textId="77777777" w:rsidR="008949C4" w:rsidRDefault="008949C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C7C58" w14:textId="77777777" w:rsidR="0031173E" w:rsidRDefault="0031173E" w:rsidP="00492608">
      <w:pPr>
        <w:spacing w:after="0" w:line="240" w:lineRule="auto"/>
      </w:pPr>
      <w:r>
        <w:separator/>
      </w:r>
    </w:p>
  </w:footnote>
  <w:footnote w:type="continuationSeparator" w:id="0">
    <w:p w14:paraId="633B59DE" w14:textId="77777777" w:rsidR="0031173E" w:rsidRDefault="0031173E" w:rsidP="004926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664C6"/>
    <w:multiLevelType w:val="multilevel"/>
    <w:tmpl w:val="AB349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5F21F5"/>
    <w:multiLevelType w:val="multilevel"/>
    <w:tmpl w:val="FA506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174029"/>
    <w:multiLevelType w:val="hybridMultilevel"/>
    <w:tmpl w:val="D0ECAC28"/>
    <w:lvl w:ilvl="0" w:tplc="0B507BFC">
      <w:start w:val="1"/>
      <w:numFmt w:val="decimal"/>
      <w:lvlText w:val="%1)"/>
      <w:lvlJc w:val="left"/>
      <w:pPr>
        <w:ind w:left="720" w:hanging="360"/>
      </w:pPr>
      <w:rPr>
        <w:rFonts w:ascii="Arial" w:hAnsi="Arial" w:cs="Arial" w:hint="default"/>
        <w:b/>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0144D62"/>
    <w:multiLevelType w:val="hybridMultilevel"/>
    <w:tmpl w:val="BD2E0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5B647AE"/>
    <w:multiLevelType w:val="multilevel"/>
    <w:tmpl w:val="1B9467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79611D"/>
    <w:multiLevelType w:val="hybridMultilevel"/>
    <w:tmpl w:val="B5865B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2F6139E"/>
    <w:multiLevelType w:val="hybridMultilevel"/>
    <w:tmpl w:val="6BC4BA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63D"/>
    <w:rsid w:val="000034A1"/>
    <w:rsid w:val="00024F7B"/>
    <w:rsid w:val="0004570F"/>
    <w:rsid w:val="0006525B"/>
    <w:rsid w:val="00084559"/>
    <w:rsid w:val="00085EB8"/>
    <w:rsid w:val="000F7874"/>
    <w:rsid w:val="00111AA8"/>
    <w:rsid w:val="00134633"/>
    <w:rsid w:val="0014342D"/>
    <w:rsid w:val="001607F8"/>
    <w:rsid w:val="001611E8"/>
    <w:rsid w:val="001755C6"/>
    <w:rsid w:val="001B068F"/>
    <w:rsid w:val="001E4114"/>
    <w:rsid w:val="00216BCC"/>
    <w:rsid w:val="002211DE"/>
    <w:rsid w:val="00232974"/>
    <w:rsid w:val="00244A66"/>
    <w:rsid w:val="002451FF"/>
    <w:rsid w:val="0025763D"/>
    <w:rsid w:val="002672F4"/>
    <w:rsid w:val="00272D8F"/>
    <w:rsid w:val="00283760"/>
    <w:rsid w:val="002A4771"/>
    <w:rsid w:val="002E5204"/>
    <w:rsid w:val="002F5027"/>
    <w:rsid w:val="0031173E"/>
    <w:rsid w:val="00317178"/>
    <w:rsid w:val="003357F3"/>
    <w:rsid w:val="0035315C"/>
    <w:rsid w:val="003A6807"/>
    <w:rsid w:val="003C6798"/>
    <w:rsid w:val="003E2A2D"/>
    <w:rsid w:val="003E6A79"/>
    <w:rsid w:val="003F2943"/>
    <w:rsid w:val="00412ABD"/>
    <w:rsid w:val="00427537"/>
    <w:rsid w:val="00447162"/>
    <w:rsid w:val="00467597"/>
    <w:rsid w:val="00474327"/>
    <w:rsid w:val="00492608"/>
    <w:rsid w:val="004A0449"/>
    <w:rsid w:val="004A081A"/>
    <w:rsid w:val="004A7046"/>
    <w:rsid w:val="004B2176"/>
    <w:rsid w:val="00502449"/>
    <w:rsid w:val="0052566C"/>
    <w:rsid w:val="005329B0"/>
    <w:rsid w:val="00535997"/>
    <w:rsid w:val="00554719"/>
    <w:rsid w:val="00556E52"/>
    <w:rsid w:val="00573267"/>
    <w:rsid w:val="005744C6"/>
    <w:rsid w:val="00583627"/>
    <w:rsid w:val="0059602A"/>
    <w:rsid w:val="005A073F"/>
    <w:rsid w:val="005B0136"/>
    <w:rsid w:val="005B7E2B"/>
    <w:rsid w:val="005D6145"/>
    <w:rsid w:val="005E091C"/>
    <w:rsid w:val="005F06C1"/>
    <w:rsid w:val="00661A50"/>
    <w:rsid w:val="00662B89"/>
    <w:rsid w:val="00662D29"/>
    <w:rsid w:val="006946E2"/>
    <w:rsid w:val="006B185D"/>
    <w:rsid w:val="006D69AA"/>
    <w:rsid w:val="006E1471"/>
    <w:rsid w:val="00724591"/>
    <w:rsid w:val="007437FD"/>
    <w:rsid w:val="0074650D"/>
    <w:rsid w:val="007A3673"/>
    <w:rsid w:val="007D77DA"/>
    <w:rsid w:val="007D7AF3"/>
    <w:rsid w:val="007D7D07"/>
    <w:rsid w:val="007E3118"/>
    <w:rsid w:val="007F0A71"/>
    <w:rsid w:val="00811BBB"/>
    <w:rsid w:val="008228EF"/>
    <w:rsid w:val="00825408"/>
    <w:rsid w:val="00843564"/>
    <w:rsid w:val="00844759"/>
    <w:rsid w:val="0085021F"/>
    <w:rsid w:val="008949C4"/>
    <w:rsid w:val="00896DDF"/>
    <w:rsid w:val="008A2AEA"/>
    <w:rsid w:val="008A4F35"/>
    <w:rsid w:val="008B4E3F"/>
    <w:rsid w:val="008D5B0C"/>
    <w:rsid w:val="008D63F0"/>
    <w:rsid w:val="008E6914"/>
    <w:rsid w:val="008E7314"/>
    <w:rsid w:val="008F0C9A"/>
    <w:rsid w:val="00906C4A"/>
    <w:rsid w:val="009252C6"/>
    <w:rsid w:val="00946D44"/>
    <w:rsid w:val="00974C01"/>
    <w:rsid w:val="00982E63"/>
    <w:rsid w:val="00983F77"/>
    <w:rsid w:val="009A7B29"/>
    <w:rsid w:val="009B239E"/>
    <w:rsid w:val="009C414A"/>
    <w:rsid w:val="009E779F"/>
    <w:rsid w:val="00A14DB6"/>
    <w:rsid w:val="00A53C7C"/>
    <w:rsid w:val="00A81589"/>
    <w:rsid w:val="00A8618B"/>
    <w:rsid w:val="00A90342"/>
    <w:rsid w:val="00A94E90"/>
    <w:rsid w:val="00AC3FBA"/>
    <w:rsid w:val="00AF23F0"/>
    <w:rsid w:val="00B17EA1"/>
    <w:rsid w:val="00B30871"/>
    <w:rsid w:val="00B42F11"/>
    <w:rsid w:val="00B94500"/>
    <w:rsid w:val="00BC4AF5"/>
    <w:rsid w:val="00BE078B"/>
    <w:rsid w:val="00C144AE"/>
    <w:rsid w:val="00C33521"/>
    <w:rsid w:val="00C47E0B"/>
    <w:rsid w:val="00C564C3"/>
    <w:rsid w:val="00C647E3"/>
    <w:rsid w:val="00C67AE7"/>
    <w:rsid w:val="00CA6D21"/>
    <w:rsid w:val="00CE5B70"/>
    <w:rsid w:val="00CF6664"/>
    <w:rsid w:val="00D07D31"/>
    <w:rsid w:val="00D23CA8"/>
    <w:rsid w:val="00D245C6"/>
    <w:rsid w:val="00D27237"/>
    <w:rsid w:val="00D37F2E"/>
    <w:rsid w:val="00D46B0F"/>
    <w:rsid w:val="00D8349B"/>
    <w:rsid w:val="00D844BE"/>
    <w:rsid w:val="00D8519C"/>
    <w:rsid w:val="00DB7C16"/>
    <w:rsid w:val="00DC4998"/>
    <w:rsid w:val="00DD1848"/>
    <w:rsid w:val="00DF2463"/>
    <w:rsid w:val="00E22088"/>
    <w:rsid w:val="00E40D3B"/>
    <w:rsid w:val="00E73F1F"/>
    <w:rsid w:val="00E821ED"/>
    <w:rsid w:val="00E86698"/>
    <w:rsid w:val="00E87BF3"/>
    <w:rsid w:val="00E9623D"/>
    <w:rsid w:val="00E96D12"/>
    <w:rsid w:val="00EC7874"/>
    <w:rsid w:val="00EF67D8"/>
    <w:rsid w:val="00F1135D"/>
    <w:rsid w:val="00F23A90"/>
    <w:rsid w:val="00F30DD2"/>
    <w:rsid w:val="00F65E39"/>
    <w:rsid w:val="00F7140C"/>
    <w:rsid w:val="00F72C3F"/>
    <w:rsid w:val="00F93766"/>
    <w:rsid w:val="00FA0A0A"/>
    <w:rsid w:val="00FA0F25"/>
    <w:rsid w:val="00FB3C10"/>
    <w:rsid w:val="00FF02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A846A"/>
  <w15:chartTrackingRefBased/>
  <w15:docId w15:val="{1C62FCC1-8F4F-4FBA-827C-8D6200712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A4771"/>
    <w:pPr>
      <w:ind w:left="720"/>
      <w:contextualSpacing/>
    </w:pPr>
  </w:style>
  <w:style w:type="paragraph" w:styleId="NormaleWeb">
    <w:name w:val="Normal (Web)"/>
    <w:basedOn w:val="Normale"/>
    <w:uiPriority w:val="99"/>
    <w:unhideWhenUsed/>
    <w:rsid w:val="007E3118"/>
    <w:pPr>
      <w:spacing w:before="100" w:beforeAutospacing="1" w:after="100" w:afterAutospacing="1"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39"/>
    <w:rsid w:val="003357F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49260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92608"/>
  </w:style>
  <w:style w:type="paragraph" w:styleId="Pidipagina">
    <w:name w:val="footer"/>
    <w:basedOn w:val="Normale"/>
    <w:link w:val="PidipaginaCarattere"/>
    <w:uiPriority w:val="99"/>
    <w:unhideWhenUsed/>
    <w:rsid w:val="0049260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92608"/>
  </w:style>
  <w:style w:type="character" w:styleId="Collegamentoipertestuale">
    <w:name w:val="Hyperlink"/>
    <w:basedOn w:val="Carpredefinitoparagrafo"/>
    <w:uiPriority w:val="99"/>
    <w:unhideWhenUsed/>
    <w:rsid w:val="006946E2"/>
    <w:rPr>
      <w:color w:val="0563C1" w:themeColor="hyperlink"/>
      <w:u w:val="single"/>
    </w:rPr>
  </w:style>
  <w:style w:type="character" w:customStyle="1" w:styleId="Menzionenonrisolta1">
    <w:name w:val="Menzione non risolta1"/>
    <w:basedOn w:val="Carpredefinitoparagrafo"/>
    <w:uiPriority w:val="99"/>
    <w:semiHidden/>
    <w:unhideWhenUsed/>
    <w:rsid w:val="00694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53813">
      <w:bodyDiv w:val="1"/>
      <w:marLeft w:val="0"/>
      <w:marRight w:val="0"/>
      <w:marTop w:val="0"/>
      <w:marBottom w:val="0"/>
      <w:divBdr>
        <w:top w:val="none" w:sz="0" w:space="0" w:color="auto"/>
        <w:left w:val="none" w:sz="0" w:space="0" w:color="auto"/>
        <w:bottom w:val="none" w:sz="0" w:space="0" w:color="auto"/>
        <w:right w:val="none" w:sz="0" w:space="0" w:color="auto"/>
      </w:divBdr>
    </w:div>
    <w:div w:id="424573312">
      <w:bodyDiv w:val="1"/>
      <w:marLeft w:val="0"/>
      <w:marRight w:val="0"/>
      <w:marTop w:val="0"/>
      <w:marBottom w:val="0"/>
      <w:divBdr>
        <w:top w:val="none" w:sz="0" w:space="0" w:color="auto"/>
        <w:left w:val="none" w:sz="0" w:space="0" w:color="auto"/>
        <w:bottom w:val="none" w:sz="0" w:space="0" w:color="auto"/>
        <w:right w:val="none" w:sz="0" w:space="0" w:color="auto"/>
      </w:divBdr>
    </w:div>
    <w:div w:id="590892694">
      <w:bodyDiv w:val="1"/>
      <w:marLeft w:val="0"/>
      <w:marRight w:val="0"/>
      <w:marTop w:val="0"/>
      <w:marBottom w:val="0"/>
      <w:divBdr>
        <w:top w:val="none" w:sz="0" w:space="0" w:color="auto"/>
        <w:left w:val="none" w:sz="0" w:space="0" w:color="auto"/>
        <w:bottom w:val="none" w:sz="0" w:space="0" w:color="auto"/>
        <w:right w:val="none" w:sz="0" w:space="0" w:color="auto"/>
      </w:divBdr>
    </w:div>
    <w:div w:id="644284994">
      <w:bodyDiv w:val="1"/>
      <w:marLeft w:val="0"/>
      <w:marRight w:val="0"/>
      <w:marTop w:val="0"/>
      <w:marBottom w:val="0"/>
      <w:divBdr>
        <w:top w:val="none" w:sz="0" w:space="0" w:color="auto"/>
        <w:left w:val="none" w:sz="0" w:space="0" w:color="auto"/>
        <w:bottom w:val="none" w:sz="0" w:space="0" w:color="auto"/>
        <w:right w:val="none" w:sz="0" w:space="0" w:color="auto"/>
      </w:divBdr>
    </w:div>
    <w:div w:id="703793822">
      <w:bodyDiv w:val="1"/>
      <w:marLeft w:val="0"/>
      <w:marRight w:val="0"/>
      <w:marTop w:val="0"/>
      <w:marBottom w:val="0"/>
      <w:divBdr>
        <w:top w:val="none" w:sz="0" w:space="0" w:color="auto"/>
        <w:left w:val="none" w:sz="0" w:space="0" w:color="auto"/>
        <w:bottom w:val="none" w:sz="0" w:space="0" w:color="auto"/>
        <w:right w:val="none" w:sz="0" w:space="0" w:color="auto"/>
      </w:divBdr>
    </w:div>
    <w:div w:id="721636804">
      <w:bodyDiv w:val="1"/>
      <w:marLeft w:val="0"/>
      <w:marRight w:val="0"/>
      <w:marTop w:val="0"/>
      <w:marBottom w:val="0"/>
      <w:divBdr>
        <w:top w:val="none" w:sz="0" w:space="0" w:color="auto"/>
        <w:left w:val="none" w:sz="0" w:space="0" w:color="auto"/>
        <w:bottom w:val="none" w:sz="0" w:space="0" w:color="auto"/>
        <w:right w:val="none" w:sz="0" w:space="0" w:color="auto"/>
      </w:divBdr>
    </w:div>
    <w:div w:id="833448682">
      <w:bodyDiv w:val="1"/>
      <w:marLeft w:val="0"/>
      <w:marRight w:val="0"/>
      <w:marTop w:val="0"/>
      <w:marBottom w:val="0"/>
      <w:divBdr>
        <w:top w:val="none" w:sz="0" w:space="0" w:color="auto"/>
        <w:left w:val="none" w:sz="0" w:space="0" w:color="auto"/>
        <w:bottom w:val="none" w:sz="0" w:space="0" w:color="auto"/>
        <w:right w:val="none" w:sz="0" w:space="0" w:color="auto"/>
      </w:divBdr>
    </w:div>
    <w:div w:id="1027412944">
      <w:bodyDiv w:val="1"/>
      <w:marLeft w:val="0"/>
      <w:marRight w:val="0"/>
      <w:marTop w:val="0"/>
      <w:marBottom w:val="0"/>
      <w:divBdr>
        <w:top w:val="none" w:sz="0" w:space="0" w:color="auto"/>
        <w:left w:val="none" w:sz="0" w:space="0" w:color="auto"/>
        <w:bottom w:val="none" w:sz="0" w:space="0" w:color="auto"/>
        <w:right w:val="none" w:sz="0" w:space="0" w:color="auto"/>
      </w:divBdr>
    </w:div>
    <w:div w:id="1152330821">
      <w:bodyDiv w:val="1"/>
      <w:marLeft w:val="0"/>
      <w:marRight w:val="0"/>
      <w:marTop w:val="0"/>
      <w:marBottom w:val="0"/>
      <w:divBdr>
        <w:top w:val="none" w:sz="0" w:space="0" w:color="auto"/>
        <w:left w:val="none" w:sz="0" w:space="0" w:color="auto"/>
        <w:bottom w:val="none" w:sz="0" w:space="0" w:color="auto"/>
        <w:right w:val="none" w:sz="0" w:space="0" w:color="auto"/>
      </w:divBdr>
    </w:div>
    <w:div w:id="1461074268">
      <w:bodyDiv w:val="1"/>
      <w:marLeft w:val="0"/>
      <w:marRight w:val="0"/>
      <w:marTop w:val="0"/>
      <w:marBottom w:val="0"/>
      <w:divBdr>
        <w:top w:val="none" w:sz="0" w:space="0" w:color="auto"/>
        <w:left w:val="none" w:sz="0" w:space="0" w:color="auto"/>
        <w:bottom w:val="none" w:sz="0" w:space="0" w:color="auto"/>
        <w:right w:val="none" w:sz="0" w:space="0" w:color="auto"/>
      </w:divBdr>
    </w:div>
    <w:div w:id="1890066950">
      <w:bodyDiv w:val="1"/>
      <w:marLeft w:val="0"/>
      <w:marRight w:val="0"/>
      <w:marTop w:val="0"/>
      <w:marBottom w:val="0"/>
      <w:divBdr>
        <w:top w:val="none" w:sz="0" w:space="0" w:color="auto"/>
        <w:left w:val="none" w:sz="0" w:space="0" w:color="auto"/>
        <w:bottom w:val="none" w:sz="0" w:space="0" w:color="auto"/>
        <w:right w:val="none" w:sz="0" w:space="0" w:color="auto"/>
      </w:divBdr>
    </w:div>
    <w:div w:id="2040275056">
      <w:bodyDiv w:val="1"/>
      <w:marLeft w:val="0"/>
      <w:marRight w:val="0"/>
      <w:marTop w:val="0"/>
      <w:marBottom w:val="0"/>
      <w:divBdr>
        <w:top w:val="none" w:sz="0" w:space="0" w:color="auto"/>
        <w:left w:val="none" w:sz="0" w:space="0" w:color="auto"/>
        <w:bottom w:val="none" w:sz="0" w:space="0" w:color="auto"/>
        <w:right w:val="none" w:sz="0" w:space="0" w:color="auto"/>
      </w:divBdr>
    </w:div>
    <w:div w:id="208896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ocs.google.com/forms/d/e/1FAIpQLSdXOD1alLhMSy8vc6KiaIS-7yPS5XtnO9Yofx6NPkLa7EIyiw/viewform?usp=sf_link"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hyperlink" Target="https://drive.google.com/file/d/1JgxW6eLDoL2Mzm8tv8kVEg9e3FEjN7P0/view?usp=sharing"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png"/><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ocs.google.com/spreadsheets/d/1nZjVhfm3ct2FQIPMoyYv5OvFAs8KcBfX/edit?usp=sharing&amp;ouid=114838329785527478551&amp;rtpof=true&amp;sd=true"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7A3E654EBA9434682ED95B08B7C1036" ma:contentTypeVersion="7" ma:contentTypeDescription="Creare un nuovo documento." ma:contentTypeScope="" ma:versionID="5ec3934836a6960cfa9250e18e33a334">
  <xsd:schema xmlns:xsd="http://www.w3.org/2001/XMLSchema" xmlns:xs="http://www.w3.org/2001/XMLSchema" xmlns:p="http://schemas.microsoft.com/office/2006/metadata/properties" xmlns:ns3="bfb9cd51-79fc-440b-9426-998b6d2fe395" xmlns:ns4="87785a14-2d19-41fe-b9b6-c17378b6eac2" targetNamespace="http://schemas.microsoft.com/office/2006/metadata/properties" ma:root="true" ma:fieldsID="777a07bafea5a897c49ac5c26cdde3e4" ns3:_="" ns4:_="">
    <xsd:import namespace="bfb9cd51-79fc-440b-9426-998b6d2fe395"/>
    <xsd:import namespace="87785a14-2d19-41fe-b9b6-c17378b6eac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9cd51-79fc-440b-9426-998b6d2fe3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785a14-2d19-41fe-b9b6-c17378b6eac2"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7CE5B-FE4C-4057-BE59-6909779970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F61018-D9CC-4A97-8651-4CD0E7127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b9cd51-79fc-440b-9426-998b6d2fe395"/>
    <ds:schemaRef ds:uri="87785a14-2d19-41fe-b9b6-c17378b6ea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1A100C-B789-4BC1-BAC9-8221EB9B91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3560</Words>
  <Characters>20298</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Marika Mazucato</dc:creator>
  <cp:keywords/>
  <dc:description/>
  <cp:lastModifiedBy>Aurora Marrocco</cp:lastModifiedBy>
  <cp:revision>2</cp:revision>
  <dcterms:created xsi:type="dcterms:W3CDTF">2021-11-12T18:17:00Z</dcterms:created>
  <dcterms:modified xsi:type="dcterms:W3CDTF">2021-11-12T18:17:00Z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0x01010087A3E654EBA9434682ED95B08B7C1036</vt:lpwstr>
  </property>
</Properties>
</file>